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709F3" w14:textId="220C8C4F" w:rsidR="001B2521" w:rsidRPr="0034585C" w:rsidRDefault="00351833" w:rsidP="0034585C">
      <w:pPr>
        <w:spacing w:line="276" w:lineRule="auto"/>
        <w:jc w:val="both"/>
        <w:rPr>
          <w:rFonts w:asciiTheme="minorHAnsi" w:hAnsiTheme="minorHAnsi"/>
        </w:rPr>
      </w:pPr>
      <w:r>
        <w:rPr>
          <w:rFonts w:asciiTheme="minorHAnsi" w:hAnsiTheme="minorHAnsi"/>
        </w:rPr>
        <w:t xml:space="preserve">                                                                                                                                              </w:t>
      </w:r>
      <w:bookmarkStart w:id="0" w:name="_GoBack"/>
      <w:bookmarkEnd w:id="0"/>
    </w:p>
    <w:p w14:paraId="6BC59135" w14:textId="77777777" w:rsidR="001B2521" w:rsidRPr="0034585C" w:rsidRDefault="001B2521" w:rsidP="0034585C">
      <w:pPr>
        <w:spacing w:line="276" w:lineRule="auto"/>
        <w:jc w:val="both"/>
        <w:rPr>
          <w:rFonts w:asciiTheme="minorHAnsi" w:hAnsiTheme="minorHAnsi"/>
        </w:rPr>
      </w:pPr>
    </w:p>
    <w:p w14:paraId="1560879B" w14:textId="77777777" w:rsidR="001B2521" w:rsidRPr="0034585C" w:rsidRDefault="001B2521" w:rsidP="0034585C">
      <w:pPr>
        <w:spacing w:line="276" w:lineRule="auto"/>
        <w:jc w:val="both"/>
        <w:rPr>
          <w:rFonts w:asciiTheme="minorHAnsi" w:hAnsiTheme="minorHAnsi"/>
        </w:rPr>
      </w:pPr>
    </w:p>
    <w:p w14:paraId="333F07C5" w14:textId="77777777" w:rsidR="001B2521" w:rsidRPr="0034585C" w:rsidRDefault="001B2521" w:rsidP="0034585C">
      <w:pPr>
        <w:spacing w:line="276" w:lineRule="auto"/>
        <w:jc w:val="both"/>
        <w:rPr>
          <w:rFonts w:asciiTheme="minorHAnsi" w:hAnsiTheme="minorHAnsi"/>
        </w:rPr>
      </w:pPr>
    </w:p>
    <w:p w14:paraId="1419EED4" w14:textId="77777777" w:rsidR="001B2521" w:rsidRPr="0034585C" w:rsidRDefault="001B2521" w:rsidP="0034585C">
      <w:pPr>
        <w:spacing w:line="276" w:lineRule="auto"/>
        <w:jc w:val="both"/>
        <w:rPr>
          <w:rFonts w:asciiTheme="minorHAnsi" w:hAnsiTheme="minorHAnsi"/>
        </w:rPr>
      </w:pPr>
    </w:p>
    <w:p w14:paraId="41EC01D3" w14:textId="77777777" w:rsidR="001B2521" w:rsidRPr="0034585C" w:rsidRDefault="001B2521" w:rsidP="0034585C">
      <w:pPr>
        <w:spacing w:line="276" w:lineRule="auto"/>
        <w:jc w:val="both"/>
        <w:rPr>
          <w:rFonts w:asciiTheme="minorHAnsi" w:hAnsiTheme="minorHAnsi"/>
        </w:rPr>
      </w:pPr>
    </w:p>
    <w:p w14:paraId="160EC815" w14:textId="77777777" w:rsidR="001B2521" w:rsidRPr="0034585C" w:rsidRDefault="001B2521" w:rsidP="0034585C">
      <w:pPr>
        <w:spacing w:line="276" w:lineRule="auto"/>
        <w:jc w:val="both"/>
        <w:rPr>
          <w:rFonts w:asciiTheme="minorHAnsi" w:hAnsiTheme="minorHAnsi"/>
        </w:rPr>
      </w:pPr>
    </w:p>
    <w:p w14:paraId="501E8B98" w14:textId="77777777" w:rsidR="001B2521" w:rsidRPr="0034585C" w:rsidRDefault="001B2521" w:rsidP="0034585C">
      <w:pPr>
        <w:spacing w:line="276" w:lineRule="auto"/>
        <w:jc w:val="both"/>
        <w:rPr>
          <w:rFonts w:asciiTheme="minorHAnsi" w:hAnsiTheme="minorHAnsi"/>
        </w:rPr>
      </w:pPr>
    </w:p>
    <w:p w14:paraId="3EDE2860" w14:textId="77777777" w:rsidR="001B2521" w:rsidRPr="0034585C" w:rsidRDefault="001B2521" w:rsidP="0034585C">
      <w:pPr>
        <w:spacing w:line="276" w:lineRule="auto"/>
        <w:jc w:val="both"/>
        <w:rPr>
          <w:rFonts w:asciiTheme="minorHAnsi" w:hAnsiTheme="minorHAnsi"/>
        </w:rPr>
      </w:pPr>
    </w:p>
    <w:p w14:paraId="6BBFC2C3" w14:textId="77777777" w:rsidR="001B2521" w:rsidRPr="0034585C" w:rsidRDefault="001B2521" w:rsidP="0034585C">
      <w:pPr>
        <w:spacing w:line="276" w:lineRule="auto"/>
        <w:jc w:val="both"/>
        <w:rPr>
          <w:rFonts w:asciiTheme="minorHAnsi" w:hAnsiTheme="minorHAnsi"/>
        </w:rPr>
      </w:pPr>
    </w:p>
    <w:p w14:paraId="369FB584" w14:textId="77777777" w:rsidR="001B2521" w:rsidRPr="0034585C" w:rsidRDefault="001B2521" w:rsidP="0034585C">
      <w:pPr>
        <w:spacing w:line="276" w:lineRule="auto"/>
        <w:jc w:val="both"/>
        <w:rPr>
          <w:rFonts w:asciiTheme="minorHAnsi" w:hAnsiTheme="minorHAnsi"/>
        </w:rPr>
      </w:pPr>
    </w:p>
    <w:p w14:paraId="28035A67" w14:textId="77777777" w:rsidR="001B2521" w:rsidRPr="0034585C" w:rsidRDefault="001B2521" w:rsidP="0034585C">
      <w:pPr>
        <w:spacing w:line="276" w:lineRule="auto"/>
        <w:jc w:val="both"/>
        <w:rPr>
          <w:rFonts w:asciiTheme="minorHAnsi" w:hAnsiTheme="minorHAnsi"/>
        </w:rPr>
      </w:pPr>
    </w:p>
    <w:p w14:paraId="4456E828" w14:textId="77777777"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14:paraId="55152278" w14:textId="77777777" w:rsidR="001B2521" w:rsidRPr="00605EC4" w:rsidRDefault="001B2521" w:rsidP="00605EC4">
      <w:pPr>
        <w:spacing w:line="276" w:lineRule="auto"/>
        <w:jc w:val="center"/>
        <w:rPr>
          <w:rFonts w:asciiTheme="minorHAnsi" w:hAnsiTheme="minorHAnsi"/>
          <w:b/>
          <w:sz w:val="48"/>
          <w:szCs w:val="48"/>
        </w:rPr>
      </w:pPr>
    </w:p>
    <w:p w14:paraId="26D82A90" w14:textId="608F33DF" w:rsidR="001B2521"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r w:rsidR="00676297">
        <w:rPr>
          <w:rFonts w:asciiTheme="minorHAnsi" w:eastAsia="Calibri" w:hAnsiTheme="minorHAnsi"/>
          <w:b/>
          <w:sz w:val="48"/>
          <w:szCs w:val="48"/>
        </w:rPr>
        <w:t xml:space="preserve"> - Versiunea nr. 1-2022</w:t>
      </w:r>
    </w:p>
    <w:p w14:paraId="3C82E8D2" w14:textId="77777777" w:rsidR="00876AA2" w:rsidRDefault="00876AA2" w:rsidP="00605EC4">
      <w:pPr>
        <w:spacing w:line="276" w:lineRule="auto"/>
        <w:jc w:val="center"/>
        <w:rPr>
          <w:rFonts w:asciiTheme="minorHAnsi" w:eastAsia="Calibri" w:hAnsiTheme="minorHAnsi"/>
          <w:b/>
          <w:sz w:val="48"/>
          <w:szCs w:val="48"/>
        </w:rPr>
      </w:pPr>
    </w:p>
    <w:p w14:paraId="052AA5AC" w14:textId="77777777" w:rsidR="00876AA2" w:rsidRDefault="00876AA2" w:rsidP="00605EC4">
      <w:pPr>
        <w:spacing w:line="276" w:lineRule="auto"/>
        <w:jc w:val="center"/>
        <w:rPr>
          <w:rFonts w:asciiTheme="minorHAnsi" w:eastAsia="Calibri" w:hAnsiTheme="minorHAnsi"/>
          <w:b/>
          <w:sz w:val="48"/>
          <w:szCs w:val="48"/>
        </w:rPr>
      </w:pPr>
    </w:p>
    <w:p w14:paraId="502261BE" w14:textId="77777777" w:rsidR="00876AA2" w:rsidRDefault="00876AA2" w:rsidP="00605EC4">
      <w:pPr>
        <w:spacing w:line="276" w:lineRule="auto"/>
        <w:jc w:val="center"/>
        <w:rPr>
          <w:rFonts w:asciiTheme="minorHAnsi" w:eastAsia="Calibri" w:hAnsiTheme="minorHAnsi"/>
          <w:b/>
          <w:sz w:val="48"/>
          <w:szCs w:val="48"/>
        </w:rPr>
      </w:pPr>
    </w:p>
    <w:p w14:paraId="520CA0F2" w14:textId="77777777" w:rsidR="00876AA2" w:rsidRDefault="00876AA2" w:rsidP="00605EC4">
      <w:pPr>
        <w:spacing w:line="276" w:lineRule="auto"/>
        <w:jc w:val="center"/>
        <w:rPr>
          <w:rFonts w:asciiTheme="minorHAnsi" w:eastAsia="Calibri" w:hAnsiTheme="minorHAnsi"/>
          <w:b/>
          <w:sz w:val="48"/>
          <w:szCs w:val="48"/>
        </w:rPr>
      </w:pPr>
    </w:p>
    <w:p w14:paraId="49874578" w14:textId="77777777" w:rsidR="00876AA2" w:rsidRDefault="00876AA2" w:rsidP="00605EC4">
      <w:pPr>
        <w:spacing w:line="276" w:lineRule="auto"/>
        <w:jc w:val="center"/>
        <w:rPr>
          <w:rFonts w:asciiTheme="minorHAnsi" w:eastAsia="Calibri" w:hAnsiTheme="minorHAnsi"/>
          <w:b/>
          <w:sz w:val="48"/>
          <w:szCs w:val="48"/>
        </w:rPr>
      </w:pPr>
    </w:p>
    <w:p w14:paraId="6580F976" w14:textId="77777777" w:rsidR="00876AA2" w:rsidRDefault="00876AA2" w:rsidP="00605EC4">
      <w:pPr>
        <w:spacing w:line="276" w:lineRule="auto"/>
        <w:jc w:val="center"/>
        <w:rPr>
          <w:rFonts w:asciiTheme="minorHAnsi" w:eastAsia="Calibri" w:hAnsiTheme="minorHAnsi"/>
          <w:b/>
          <w:sz w:val="48"/>
          <w:szCs w:val="48"/>
        </w:rPr>
      </w:pPr>
    </w:p>
    <w:p w14:paraId="1FEF2126" w14:textId="77777777" w:rsidR="00876AA2" w:rsidRDefault="00876AA2" w:rsidP="00605EC4">
      <w:pPr>
        <w:spacing w:line="276" w:lineRule="auto"/>
        <w:jc w:val="center"/>
        <w:rPr>
          <w:rFonts w:asciiTheme="minorHAnsi" w:eastAsia="Calibri" w:hAnsiTheme="minorHAnsi"/>
          <w:b/>
          <w:sz w:val="48"/>
          <w:szCs w:val="48"/>
        </w:rPr>
      </w:pPr>
    </w:p>
    <w:p w14:paraId="33D77D41" w14:textId="77777777" w:rsidR="00876AA2" w:rsidRDefault="00876AA2" w:rsidP="00605EC4">
      <w:pPr>
        <w:spacing w:line="276" w:lineRule="auto"/>
        <w:jc w:val="center"/>
        <w:rPr>
          <w:rFonts w:asciiTheme="minorHAnsi" w:eastAsia="Calibri" w:hAnsiTheme="minorHAnsi"/>
          <w:b/>
          <w:sz w:val="48"/>
          <w:szCs w:val="48"/>
        </w:rPr>
      </w:pPr>
    </w:p>
    <w:p w14:paraId="6CED0745" w14:textId="77777777" w:rsidR="00876AA2" w:rsidRDefault="00876AA2" w:rsidP="00605EC4">
      <w:pPr>
        <w:spacing w:line="276" w:lineRule="auto"/>
        <w:jc w:val="center"/>
        <w:rPr>
          <w:rFonts w:asciiTheme="minorHAnsi" w:eastAsia="Calibri" w:hAnsiTheme="minorHAnsi"/>
          <w:b/>
          <w:sz w:val="48"/>
          <w:szCs w:val="48"/>
        </w:rPr>
      </w:pPr>
    </w:p>
    <w:p w14:paraId="5C3CC80B" w14:textId="77777777" w:rsidR="00876AA2" w:rsidRDefault="00876AA2" w:rsidP="00605EC4">
      <w:pPr>
        <w:spacing w:line="276" w:lineRule="auto"/>
        <w:jc w:val="center"/>
        <w:rPr>
          <w:rFonts w:asciiTheme="minorHAnsi" w:eastAsia="Calibri" w:hAnsiTheme="minorHAnsi"/>
          <w:b/>
          <w:sz w:val="48"/>
          <w:szCs w:val="48"/>
        </w:rPr>
      </w:pPr>
    </w:p>
    <w:p w14:paraId="22D33014" w14:textId="77777777" w:rsidR="00876AA2" w:rsidRDefault="00876AA2" w:rsidP="00605EC4">
      <w:pPr>
        <w:spacing w:line="276" w:lineRule="auto"/>
        <w:jc w:val="center"/>
        <w:rPr>
          <w:rFonts w:asciiTheme="minorHAnsi" w:eastAsia="Calibri" w:hAnsiTheme="minorHAnsi"/>
          <w:b/>
          <w:sz w:val="48"/>
          <w:szCs w:val="48"/>
        </w:rPr>
      </w:pPr>
    </w:p>
    <w:p w14:paraId="39C41FC6" w14:textId="5F77882E" w:rsidR="0098529A" w:rsidRDefault="00876AA2"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 xml:space="preserve">Tabel </w:t>
      </w:r>
      <w:r w:rsidR="0098529A">
        <w:rPr>
          <w:rFonts w:asciiTheme="minorHAnsi" w:eastAsia="Calibri" w:hAnsiTheme="minorHAnsi"/>
          <w:b/>
          <w:sz w:val="48"/>
          <w:szCs w:val="48"/>
        </w:rPr>
        <w:t xml:space="preserve">cu </w:t>
      </w:r>
      <w:r>
        <w:rPr>
          <w:rFonts w:asciiTheme="minorHAnsi" w:eastAsia="Calibri" w:hAnsiTheme="minorHAnsi"/>
          <w:b/>
          <w:sz w:val="48"/>
          <w:szCs w:val="48"/>
        </w:rPr>
        <w:t>termene</w:t>
      </w:r>
      <w:r w:rsidR="0098529A">
        <w:rPr>
          <w:rFonts w:asciiTheme="minorHAnsi" w:eastAsia="Calibri" w:hAnsiTheme="minorHAnsi"/>
          <w:b/>
          <w:sz w:val="48"/>
          <w:szCs w:val="48"/>
        </w:rPr>
        <w:t>le</w:t>
      </w:r>
      <w:r>
        <w:rPr>
          <w:rFonts w:asciiTheme="minorHAnsi" w:eastAsia="Calibri" w:hAnsiTheme="minorHAnsi"/>
          <w:b/>
          <w:sz w:val="48"/>
          <w:szCs w:val="48"/>
        </w:rPr>
        <w:t xml:space="preserve"> aferente </w:t>
      </w:r>
      <w:r w:rsidR="0098529A">
        <w:rPr>
          <w:rFonts w:asciiTheme="minorHAnsi" w:eastAsia="Calibri" w:hAnsiTheme="minorHAnsi"/>
          <w:b/>
          <w:sz w:val="48"/>
          <w:szCs w:val="48"/>
        </w:rPr>
        <w:t xml:space="preserve">activitatilor prevazute in cadrul </w:t>
      </w:r>
    </w:p>
    <w:p w14:paraId="53407494" w14:textId="3403B477" w:rsidR="00876AA2" w:rsidRDefault="0098529A"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Procedurii de evaluare si selectie a proiectelor</w:t>
      </w:r>
    </w:p>
    <w:p w14:paraId="1AE84031" w14:textId="77777777" w:rsidR="00876AA2" w:rsidRDefault="00876AA2" w:rsidP="00605EC4">
      <w:pPr>
        <w:spacing w:line="276" w:lineRule="auto"/>
        <w:jc w:val="center"/>
        <w:rPr>
          <w:rFonts w:asciiTheme="minorHAnsi" w:eastAsia="Calibri" w:hAnsiTheme="minorHAnsi"/>
          <w:b/>
          <w:sz w:val="48"/>
          <w:szCs w:val="48"/>
        </w:rPr>
      </w:pPr>
    </w:p>
    <w:tbl>
      <w:tblPr>
        <w:tblStyle w:val="TableGrid0"/>
        <w:tblpPr w:leftFromText="180" w:rightFromText="180" w:vertAnchor="text" w:tblpY="1"/>
        <w:tblOverlap w:val="never"/>
        <w:tblW w:w="10165" w:type="dxa"/>
        <w:tblLook w:val="04A0" w:firstRow="1" w:lastRow="0" w:firstColumn="1" w:lastColumn="0" w:noHBand="0" w:noVBand="1"/>
      </w:tblPr>
      <w:tblGrid>
        <w:gridCol w:w="1021"/>
        <w:gridCol w:w="3973"/>
        <w:gridCol w:w="5171"/>
      </w:tblGrid>
      <w:tr w:rsidR="00676297" w:rsidRPr="00B62E0C" w14:paraId="4B2C1492" w14:textId="77777777" w:rsidTr="006B17A5">
        <w:tc>
          <w:tcPr>
            <w:tcW w:w="1021" w:type="dxa"/>
          </w:tcPr>
          <w:p w14:paraId="2A478EFC" w14:textId="31F9A1EE" w:rsidR="00676297" w:rsidRPr="00B62E0C" w:rsidRDefault="00676297" w:rsidP="00111689">
            <w:pPr>
              <w:spacing w:line="276" w:lineRule="auto"/>
              <w:jc w:val="center"/>
              <w:rPr>
                <w:rFonts w:asciiTheme="minorHAnsi" w:eastAsia="Calibri" w:hAnsiTheme="minorHAnsi"/>
                <w:b/>
              </w:rPr>
            </w:pPr>
            <w:r w:rsidRPr="00B62E0C">
              <w:rPr>
                <w:rFonts w:asciiTheme="minorHAnsi" w:eastAsia="Calibri" w:hAnsiTheme="minorHAnsi"/>
                <w:b/>
              </w:rPr>
              <w:t>Nr. crt</w:t>
            </w:r>
          </w:p>
        </w:tc>
        <w:tc>
          <w:tcPr>
            <w:tcW w:w="3973" w:type="dxa"/>
          </w:tcPr>
          <w:p w14:paraId="1645278D" w14:textId="547DB78D" w:rsidR="00676297" w:rsidRPr="00B62E0C" w:rsidRDefault="00676297" w:rsidP="00111689">
            <w:pPr>
              <w:spacing w:line="276" w:lineRule="auto"/>
              <w:jc w:val="center"/>
              <w:rPr>
                <w:rFonts w:asciiTheme="minorHAnsi" w:eastAsia="Calibri" w:hAnsiTheme="minorHAnsi"/>
                <w:b/>
              </w:rPr>
            </w:pPr>
            <w:r w:rsidRPr="00B62E0C">
              <w:rPr>
                <w:rFonts w:asciiTheme="minorHAnsi" w:eastAsia="Calibri" w:hAnsiTheme="minorHAnsi"/>
                <w:b/>
              </w:rPr>
              <w:t>Denumire activitate</w:t>
            </w:r>
          </w:p>
        </w:tc>
        <w:tc>
          <w:tcPr>
            <w:tcW w:w="5171" w:type="dxa"/>
          </w:tcPr>
          <w:p w14:paraId="1F81A1E2" w14:textId="7DCE4ABB" w:rsidR="00676297" w:rsidRPr="00B62E0C" w:rsidRDefault="00676297" w:rsidP="00111689">
            <w:pPr>
              <w:spacing w:line="276" w:lineRule="auto"/>
              <w:jc w:val="center"/>
              <w:rPr>
                <w:rFonts w:asciiTheme="minorHAnsi" w:eastAsia="Calibri" w:hAnsiTheme="minorHAnsi"/>
                <w:b/>
              </w:rPr>
            </w:pPr>
            <w:r w:rsidRPr="00B62E0C">
              <w:rPr>
                <w:rFonts w:asciiTheme="minorHAnsi" w:eastAsia="Calibri" w:hAnsiTheme="minorHAnsi"/>
                <w:b/>
              </w:rPr>
              <w:t xml:space="preserve">Masura M3/6B INVESTITII PENTRU DEZVOLTAREA COMUNITATII </w:t>
            </w:r>
          </w:p>
        </w:tc>
      </w:tr>
      <w:tr w:rsidR="00676297" w:rsidRPr="00B62E0C" w14:paraId="5AAD766D" w14:textId="77777777" w:rsidTr="006B17A5">
        <w:trPr>
          <w:trHeight w:val="702"/>
        </w:trPr>
        <w:tc>
          <w:tcPr>
            <w:tcW w:w="1021" w:type="dxa"/>
          </w:tcPr>
          <w:p w14:paraId="751E0B17" w14:textId="50C5EF64" w:rsidR="00676297" w:rsidRPr="00B62E0C" w:rsidRDefault="00676297" w:rsidP="00111689">
            <w:pPr>
              <w:spacing w:line="276" w:lineRule="auto"/>
              <w:jc w:val="center"/>
              <w:rPr>
                <w:rFonts w:asciiTheme="minorHAnsi" w:eastAsia="Calibri" w:hAnsiTheme="minorHAnsi"/>
                <w:b/>
              </w:rPr>
            </w:pPr>
            <w:r w:rsidRPr="00B62E0C">
              <w:rPr>
                <w:rFonts w:asciiTheme="minorHAnsi" w:eastAsia="Calibri" w:hAnsiTheme="minorHAnsi"/>
                <w:b/>
              </w:rPr>
              <w:t>1</w:t>
            </w:r>
          </w:p>
        </w:tc>
        <w:tc>
          <w:tcPr>
            <w:tcW w:w="3973" w:type="dxa"/>
          </w:tcPr>
          <w:p w14:paraId="1C9C5A55" w14:textId="6CDCCDF5" w:rsidR="00676297" w:rsidRPr="00B62E0C" w:rsidRDefault="00676297" w:rsidP="00111689">
            <w:pPr>
              <w:spacing w:line="276" w:lineRule="auto"/>
              <w:jc w:val="center"/>
              <w:rPr>
                <w:rFonts w:asciiTheme="minorHAnsi" w:eastAsia="Calibri" w:hAnsiTheme="minorHAnsi"/>
                <w:b/>
              </w:rPr>
            </w:pPr>
            <w:r w:rsidRPr="00B62E0C">
              <w:rPr>
                <w:rFonts w:asciiTheme="minorHAnsi" w:eastAsia="Calibri" w:hAnsiTheme="minorHAnsi"/>
                <w:b/>
              </w:rPr>
              <w:t>Perioada de depunere a proiectelor</w:t>
            </w:r>
          </w:p>
        </w:tc>
        <w:tc>
          <w:tcPr>
            <w:tcW w:w="5171" w:type="dxa"/>
          </w:tcPr>
          <w:p w14:paraId="1C51FD8C" w14:textId="4AA7CBAE" w:rsidR="00676297" w:rsidRDefault="00351833" w:rsidP="00111689">
            <w:pPr>
              <w:spacing w:line="276" w:lineRule="auto"/>
              <w:jc w:val="center"/>
              <w:rPr>
                <w:rFonts w:asciiTheme="minorHAnsi" w:eastAsia="Calibri" w:hAnsiTheme="minorHAnsi"/>
                <w:b/>
              </w:rPr>
            </w:pPr>
            <w:r>
              <w:rPr>
                <w:rFonts w:asciiTheme="minorHAnsi" w:eastAsia="Calibri" w:hAnsiTheme="minorHAnsi"/>
                <w:b/>
              </w:rPr>
              <w:t>22.12.2022 – 23.01.2023</w:t>
            </w:r>
            <w:r w:rsidR="00111689">
              <w:rPr>
                <w:rFonts w:asciiTheme="minorHAnsi" w:eastAsia="Calibri" w:hAnsiTheme="minorHAnsi"/>
                <w:b/>
              </w:rPr>
              <w:t xml:space="preserve"> </w:t>
            </w:r>
          </w:p>
          <w:p w14:paraId="5F384E2E" w14:textId="77777777" w:rsidR="0089588F" w:rsidRDefault="0089588F" w:rsidP="00111689">
            <w:pPr>
              <w:spacing w:line="276" w:lineRule="auto"/>
              <w:jc w:val="center"/>
              <w:rPr>
                <w:rFonts w:asciiTheme="minorHAnsi" w:eastAsia="Calibri" w:hAnsiTheme="minorHAnsi"/>
                <w:b/>
              </w:rPr>
            </w:pPr>
          </w:p>
          <w:p w14:paraId="60B097A4" w14:textId="77777777" w:rsidR="0089588F" w:rsidRPr="0089588F" w:rsidRDefault="0089588F" w:rsidP="0089588F">
            <w:pPr>
              <w:jc w:val="both"/>
              <w:rPr>
                <w:rFonts w:eastAsia="Arial"/>
                <w:b/>
                <w:sz w:val="22"/>
                <w:szCs w:val="22"/>
                <w:lang w:val="ro-RO"/>
              </w:rPr>
            </w:pPr>
            <w:r w:rsidRPr="0089588F">
              <w:rPr>
                <w:rFonts w:eastAsia="Arial"/>
                <w:b/>
                <w:sz w:val="22"/>
                <w:szCs w:val="22"/>
                <w:lang w:val="ro-RO"/>
              </w:rPr>
              <w:t>Apelul de selectie va dura 30 de zile calendaristice sau, daca valoarea proiectelor depuse este de cel putin 130% din valoarea alocarii sesiunii, se reduce perioada de 30 de zile calendaristice, dar nu mai putin de 5 zile lucratoare.</w:t>
            </w:r>
          </w:p>
          <w:p w14:paraId="71B667BC" w14:textId="77777777" w:rsidR="0089588F" w:rsidRPr="0089588F" w:rsidRDefault="0089588F" w:rsidP="0089588F">
            <w:pPr>
              <w:jc w:val="both"/>
              <w:rPr>
                <w:rFonts w:eastAsiaTheme="minorHAnsi"/>
                <w:sz w:val="22"/>
                <w:szCs w:val="22"/>
                <w:lang w:eastAsia="ro-RO"/>
              </w:rPr>
            </w:pPr>
            <w:r w:rsidRPr="0089588F">
              <w:rPr>
                <w:rFonts w:eastAsia="Arial"/>
                <w:b/>
                <w:sz w:val="22"/>
                <w:szCs w:val="22"/>
                <w:lang w:val="ro-RO"/>
              </w:rPr>
              <w:t>Astfel, depunerea proiectelor în cadrul sesiunii se opreşte înainte de termenul limită de 30 de zile calendaristice prevăzut în apelul de selectie, atunci când valoarea publică totală a proiectelor depuse ajunge la cel putin 130% din nivelul alocării sesiunii, cu excepția primelor 5 zile lucratoare ale perioadei de depunere, când oprirea depunerilor de proiecte nu este condiționată de atingerea plafonului de cel putin 130% din nivelul alocării sesiunii</w:t>
            </w:r>
            <w:r w:rsidRPr="0089588F">
              <w:rPr>
                <w:rFonts w:eastAsia="Arial"/>
                <w:sz w:val="22"/>
                <w:szCs w:val="22"/>
                <w:lang w:val="ro-RO"/>
              </w:rPr>
              <w:t>.</w:t>
            </w:r>
          </w:p>
          <w:p w14:paraId="47EFEEEB" w14:textId="3A3EF536" w:rsidR="0089588F" w:rsidRPr="00B62E0C" w:rsidRDefault="0089588F" w:rsidP="00111689">
            <w:pPr>
              <w:spacing w:line="276" w:lineRule="auto"/>
              <w:jc w:val="center"/>
              <w:rPr>
                <w:rFonts w:asciiTheme="minorHAnsi" w:eastAsia="Calibri" w:hAnsiTheme="minorHAnsi"/>
                <w:b/>
              </w:rPr>
            </w:pPr>
          </w:p>
        </w:tc>
      </w:tr>
      <w:tr w:rsidR="00676297" w:rsidRPr="00B62E0C" w14:paraId="02873EF5" w14:textId="77777777" w:rsidTr="006B17A5">
        <w:tc>
          <w:tcPr>
            <w:tcW w:w="1021" w:type="dxa"/>
          </w:tcPr>
          <w:p w14:paraId="4BA51142" w14:textId="20BAF6E0" w:rsidR="00676297" w:rsidRPr="00B62E0C" w:rsidRDefault="00676297" w:rsidP="00111689">
            <w:pPr>
              <w:spacing w:line="276" w:lineRule="auto"/>
              <w:jc w:val="center"/>
              <w:rPr>
                <w:rFonts w:asciiTheme="minorHAnsi" w:eastAsia="Calibri" w:hAnsiTheme="minorHAnsi"/>
                <w:b/>
              </w:rPr>
            </w:pPr>
            <w:r w:rsidRPr="00B62E0C">
              <w:rPr>
                <w:rFonts w:asciiTheme="minorHAnsi" w:eastAsia="Calibri" w:hAnsiTheme="minorHAnsi"/>
                <w:b/>
              </w:rPr>
              <w:t>2</w:t>
            </w:r>
          </w:p>
        </w:tc>
        <w:tc>
          <w:tcPr>
            <w:tcW w:w="3973" w:type="dxa"/>
          </w:tcPr>
          <w:p w14:paraId="1693ECC4" w14:textId="44FF833B" w:rsidR="00676297" w:rsidRPr="00B62E0C" w:rsidRDefault="00676297" w:rsidP="00111689">
            <w:pPr>
              <w:spacing w:line="276" w:lineRule="auto"/>
              <w:jc w:val="center"/>
              <w:rPr>
                <w:rFonts w:asciiTheme="minorHAnsi" w:eastAsia="Calibri" w:hAnsiTheme="minorHAnsi"/>
                <w:b/>
              </w:rPr>
            </w:pPr>
            <w:r w:rsidRPr="00B62E0C">
              <w:rPr>
                <w:rFonts w:asciiTheme="minorHAnsi" w:eastAsia="Calibri" w:hAnsiTheme="minorHAnsi"/>
                <w:b/>
              </w:rPr>
              <w:t>Punctajul minim admis la finanțare</w:t>
            </w:r>
          </w:p>
        </w:tc>
        <w:tc>
          <w:tcPr>
            <w:tcW w:w="5171" w:type="dxa"/>
          </w:tcPr>
          <w:p w14:paraId="3E69F921" w14:textId="582759E3" w:rsidR="00676297" w:rsidRPr="00B62E0C" w:rsidRDefault="00676297" w:rsidP="00111689">
            <w:pPr>
              <w:spacing w:line="276" w:lineRule="auto"/>
              <w:jc w:val="center"/>
              <w:rPr>
                <w:rFonts w:asciiTheme="minorHAnsi" w:eastAsia="Calibri" w:hAnsiTheme="minorHAnsi"/>
                <w:b/>
              </w:rPr>
            </w:pPr>
            <w:r w:rsidRPr="00B62E0C">
              <w:rPr>
                <w:rFonts w:asciiTheme="minorHAnsi" w:eastAsia="Calibri" w:hAnsiTheme="minorHAnsi"/>
                <w:b/>
              </w:rPr>
              <w:t>10 PUNCTE</w:t>
            </w:r>
          </w:p>
        </w:tc>
      </w:tr>
      <w:tr w:rsidR="00676297" w:rsidRPr="00876AA2" w14:paraId="780B34EA" w14:textId="77777777" w:rsidTr="006B17A5">
        <w:tc>
          <w:tcPr>
            <w:tcW w:w="1021" w:type="dxa"/>
          </w:tcPr>
          <w:p w14:paraId="39CB9740" w14:textId="60F9DF54" w:rsidR="00676297" w:rsidRPr="00B62E0C" w:rsidRDefault="00676297" w:rsidP="00111689">
            <w:pPr>
              <w:spacing w:line="276" w:lineRule="auto"/>
              <w:jc w:val="center"/>
              <w:rPr>
                <w:rFonts w:asciiTheme="minorHAnsi" w:eastAsia="Calibri" w:hAnsiTheme="minorHAnsi"/>
                <w:b/>
              </w:rPr>
            </w:pPr>
            <w:r w:rsidRPr="00B62E0C">
              <w:rPr>
                <w:rFonts w:asciiTheme="minorHAnsi" w:eastAsia="Calibri" w:hAnsiTheme="minorHAnsi"/>
                <w:b/>
              </w:rPr>
              <w:t>3</w:t>
            </w:r>
          </w:p>
        </w:tc>
        <w:tc>
          <w:tcPr>
            <w:tcW w:w="3973" w:type="dxa"/>
          </w:tcPr>
          <w:p w14:paraId="52764DE3" w14:textId="1C2BC337" w:rsidR="00676297" w:rsidRPr="00B62E0C" w:rsidRDefault="00676297" w:rsidP="00111689">
            <w:pPr>
              <w:spacing w:line="276" w:lineRule="auto"/>
              <w:jc w:val="center"/>
              <w:rPr>
                <w:rFonts w:asciiTheme="minorHAnsi" w:eastAsia="Calibri" w:hAnsiTheme="minorHAnsi"/>
                <w:b/>
              </w:rPr>
            </w:pPr>
            <w:r w:rsidRPr="00B62E0C">
              <w:rPr>
                <w:rFonts w:asciiTheme="minorHAnsi" w:eastAsia="Calibri" w:hAnsiTheme="minorHAnsi"/>
                <w:b/>
              </w:rPr>
              <w:t xml:space="preserve">Perioada de elaborare a raportului de </w:t>
            </w:r>
            <w:r>
              <w:rPr>
                <w:rFonts w:asciiTheme="minorHAnsi" w:eastAsia="Calibri" w:hAnsiTheme="minorHAnsi"/>
                <w:b/>
              </w:rPr>
              <w:t>evaluare si selectie</w:t>
            </w:r>
          </w:p>
        </w:tc>
        <w:tc>
          <w:tcPr>
            <w:tcW w:w="5171" w:type="dxa"/>
          </w:tcPr>
          <w:p w14:paraId="79A6334E" w14:textId="60A551BE" w:rsidR="00676297" w:rsidRPr="00876AA2" w:rsidRDefault="0089588F" w:rsidP="00111689">
            <w:pPr>
              <w:spacing w:line="276" w:lineRule="auto"/>
              <w:jc w:val="center"/>
              <w:rPr>
                <w:rFonts w:asciiTheme="minorHAnsi" w:eastAsia="Calibri" w:hAnsiTheme="minorHAnsi"/>
                <w:b/>
              </w:rPr>
            </w:pPr>
            <w:r>
              <w:rPr>
                <w:rFonts w:asciiTheme="minorHAnsi" w:eastAsia="Calibri" w:hAnsiTheme="minorHAnsi"/>
                <w:b/>
              </w:rPr>
              <w:t xml:space="preserve"> </w:t>
            </w:r>
            <w:r w:rsidRPr="00A94E4D">
              <w:rPr>
                <w:rFonts w:eastAsia="Calibri"/>
                <w:b/>
                <w:color w:val="000000" w:themeColor="text1"/>
                <w:sz w:val="22"/>
                <w:szCs w:val="22"/>
              </w:rPr>
              <w:t xml:space="preserve"> Raportul de evaluare va fi elaborat si publicat pe site maxim a 2 a zi a intrunirii Comitetului de Selectie si finalizarii procesului de selectie</w:t>
            </w:r>
          </w:p>
        </w:tc>
      </w:tr>
    </w:tbl>
    <w:p w14:paraId="2C9C0326" w14:textId="191F42FA" w:rsidR="00876AA2" w:rsidRDefault="00111689"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br w:type="textWrapping" w:clear="all"/>
      </w:r>
    </w:p>
    <w:p w14:paraId="78319F0B" w14:textId="77777777" w:rsidR="00876AA2" w:rsidRDefault="00876AA2" w:rsidP="00605EC4">
      <w:pPr>
        <w:spacing w:line="276" w:lineRule="auto"/>
        <w:jc w:val="center"/>
        <w:rPr>
          <w:rFonts w:asciiTheme="minorHAnsi" w:eastAsia="Calibri" w:hAnsiTheme="minorHAnsi"/>
          <w:b/>
          <w:sz w:val="48"/>
          <w:szCs w:val="48"/>
        </w:rPr>
      </w:pPr>
    </w:p>
    <w:p w14:paraId="22AF6BD3" w14:textId="77777777" w:rsidR="00876AA2" w:rsidRDefault="00876AA2" w:rsidP="00605EC4">
      <w:pPr>
        <w:spacing w:line="276" w:lineRule="auto"/>
        <w:jc w:val="center"/>
        <w:rPr>
          <w:rFonts w:asciiTheme="minorHAnsi" w:eastAsia="Calibri" w:hAnsiTheme="minorHAnsi"/>
          <w:b/>
          <w:sz w:val="48"/>
          <w:szCs w:val="48"/>
        </w:rPr>
      </w:pPr>
    </w:p>
    <w:p w14:paraId="3EC836D3" w14:textId="77777777" w:rsidR="00876AA2" w:rsidRPr="00605EC4" w:rsidRDefault="00876AA2" w:rsidP="00605EC4">
      <w:pPr>
        <w:spacing w:line="276" w:lineRule="auto"/>
        <w:jc w:val="center"/>
        <w:rPr>
          <w:rFonts w:asciiTheme="minorHAnsi" w:eastAsia="Calibri" w:hAnsiTheme="minorHAnsi"/>
          <w:b/>
          <w:sz w:val="48"/>
          <w:szCs w:val="48"/>
        </w:rPr>
        <w:sectPr w:rsidR="00876AA2" w:rsidRPr="00605EC4">
          <w:headerReference w:type="default" r:id="rId8"/>
          <w:footerReference w:type="even" r:id="rId9"/>
          <w:footerReference w:type="default" r:id="rId10"/>
          <w:pgSz w:w="12240" w:h="15840"/>
          <w:pgMar w:top="1720" w:right="940" w:bottom="280" w:left="1300" w:header="427" w:footer="861" w:gutter="0"/>
          <w:pgNumType w:start="1"/>
          <w:cols w:space="720"/>
        </w:sectPr>
      </w:pPr>
    </w:p>
    <w:p w14:paraId="4DE5AF67" w14:textId="77777777"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14:paraId="6FF8B081" w14:textId="1FE9BEAF" w:rsidR="00812842" w:rsidRDefault="005614C6">
          <w:pPr>
            <w:pStyle w:val="TOCHeading"/>
          </w:pPr>
          <w:r>
            <w:t>Cuprins</w:t>
          </w:r>
        </w:p>
        <w:p w14:paraId="4F6DE0A1" w14:textId="77777777" w:rsidR="00926E1D" w:rsidRDefault="00812842">
          <w:pPr>
            <w:pStyle w:val="TOC1"/>
            <w:tabs>
              <w:tab w:val="left" w:pos="480"/>
              <w:tab w:val="right" w:leader="dot" w:pos="9990"/>
            </w:tabs>
            <w:rPr>
              <w:rFonts w:eastAsiaTheme="minorEastAsia" w:cstheme="minorBidi"/>
              <w:b w:val="0"/>
              <w:noProof/>
            </w:rPr>
          </w:pPr>
          <w:r>
            <w:rPr>
              <w:b w:val="0"/>
            </w:rPr>
            <w:fldChar w:fldCharType="begin"/>
          </w:r>
          <w:r>
            <w:instrText xml:space="preserve"> TOC \o "1-3" \h \z \u </w:instrText>
          </w:r>
          <w:r>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sidR="00926E1D">
              <w:rPr>
                <w:noProof/>
                <w:webHidden/>
              </w:rPr>
              <w:fldChar w:fldCharType="begin"/>
            </w:r>
            <w:r w:rsidR="00926E1D">
              <w:rPr>
                <w:noProof/>
                <w:webHidden/>
              </w:rPr>
              <w:instrText xml:space="preserve"> PAGEREF _Toc503861717 \h </w:instrText>
            </w:r>
            <w:r w:rsidR="00926E1D">
              <w:rPr>
                <w:noProof/>
                <w:webHidden/>
              </w:rPr>
            </w:r>
            <w:r w:rsidR="00926E1D">
              <w:rPr>
                <w:noProof/>
                <w:webHidden/>
              </w:rPr>
              <w:fldChar w:fldCharType="separate"/>
            </w:r>
            <w:r w:rsidR="00926E1D">
              <w:rPr>
                <w:noProof/>
                <w:webHidden/>
              </w:rPr>
              <w:t>3</w:t>
            </w:r>
            <w:r w:rsidR="00926E1D">
              <w:rPr>
                <w:noProof/>
                <w:webHidden/>
              </w:rPr>
              <w:fldChar w:fldCharType="end"/>
            </w:r>
          </w:hyperlink>
        </w:p>
        <w:p w14:paraId="454F53BC" w14:textId="77777777" w:rsidR="00926E1D" w:rsidRDefault="006D2A56">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sidR="00926E1D">
              <w:rPr>
                <w:noProof/>
                <w:webHidden/>
              </w:rPr>
              <w:fldChar w:fldCharType="begin"/>
            </w:r>
            <w:r w:rsidR="00926E1D">
              <w:rPr>
                <w:noProof/>
                <w:webHidden/>
              </w:rPr>
              <w:instrText xml:space="preserve"> PAGEREF _Toc503861718 \h </w:instrText>
            </w:r>
            <w:r w:rsidR="00926E1D">
              <w:rPr>
                <w:noProof/>
                <w:webHidden/>
              </w:rPr>
            </w:r>
            <w:r w:rsidR="00926E1D">
              <w:rPr>
                <w:noProof/>
                <w:webHidden/>
              </w:rPr>
              <w:fldChar w:fldCharType="separate"/>
            </w:r>
            <w:r w:rsidR="00926E1D">
              <w:rPr>
                <w:noProof/>
                <w:webHidden/>
              </w:rPr>
              <w:t>6</w:t>
            </w:r>
            <w:r w:rsidR="00926E1D">
              <w:rPr>
                <w:noProof/>
                <w:webHidden/>
              </w:rPr>
              <w:fldChar w:fldCharType="end"/>
            </w:r>
          </w:hyperlink>
        </w:p>
        <w:p w14:paraId="0F4C2592" w14:textId="77777777" w:rsidR="00926E1D" w:rsidRDefault="006D2A56">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sidR="00926E1D">
              <w:rPr>
                <w:noProof/>
                <w:webHidden/>
              </w:rPr>
              <w:fldChar w:fldCharType="begin"/>
            </w:r>
            <w:r w:rsidR="00926E1D">
              <w:rPr>
                <w:noProof/>
                <w:webHidden/>
              </w:rPr>
              <w:instrText xml:space="preserve"> PAGEREF _Toc503861719 \h </w:instrText>
            </w:r>
            <w:r w:rsidR="00926E1D">
              <w:rPr>
                <w:noProof/>
                <w:webHidden/>
              </w:rPr>
            </w:r>
            <w:r w:rsidR="00926E1D">
              <w:rPr>
                <w:noProof/>
                <w:webHidden/>
              </w:rPr>
              <w:fldChar w:fldCharType="separate"/>
            </w:r>
            <w:r w:rsidR="00926E1D">
              <w:rPr>
                <w:noProof/>
                <w:webHidden/>
              </w:rPr>
              <w:t>8</w:t>
            </w:r>
            <w:r w:rsidR="00926E1D">
              <w:rPr>
                <w:noProof/>
                <w:webHidden/>
              </w:rPr>
              <w:fldChar w:fldCharType="end"/>
            </w:r>
          </w:hyperlink>
        </w:p>
        <w:p w14:paraId="774A1672" w14:textId="77777777" w:rsidR="00926E1D" w:rsidRDefault="006D2A56">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sidR="00926E1D">
              <w:rPr>
                <w:noProof/>
                <w:webHidden/>
              </w:rPr>
              <w:fldChar w:fldCharType="begin"/>
            </w:r>
            <w:r w:rsidR="00926E1D">
              <w:rPr>
                <w:noProof/>
                <w:webHidden/>
              </w:rPr>
              <w:instrText xml:space="preserve"> PAGEREF _Toc503861720 \h </w:instrText>
            </w:r>
            <w:r w:rsidR="00926E1D">
              <w:rPr>
                <w:noProof/>
                <w:webHidden/>
              </w:rPr>
            </w:r>
            <w:r w:rsidR="00926E1D">
              <w:rPr>
                <w:noProof/>
                <w:webHidden/>
              </w:rPr>
              <w:fldChar w:fldCharType="separate"/>
            </w:r>
            <w:r w:rsidR="00926E1D">
              <w:rPr>
                <w:noProof/>
                <w:webHidden/>
              </w:rPr>
              <w:t>12</w:t>
            </w:r>
            <w:r w:rsidR="00926E1D">
              <w:rPr>
                <w:noProof/>
                <w:webHidden/>
              </w:rPr>
              <w:fldChar w:fldCharType="end"/>
            </w:r>
          </w:hyperlink>
        </w:p>
        <w:p w14:paraId="704C0D65" w14:textId="77777777" w:rsidR="00926E1D" w:rsidRDefault="006D2A56">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r w:rsidR="00926E1D">
              <w:rPr>
                <w:noProof/>
                <w:webHidden/>
              </w:rPr>
              <w:fldChar w:fldCharType="begin"/>
            </w:r>
            <w:r w:rsidR="00926E1D">
              <w:rPr>
                <w:noProof/>
                <w:webHidden/>
              </w:rPr>
              <w:instrText xml:space="preserve"> PAGEREF _Toc503861721 \h </w:instrText>
            </w:r>
            <w:r w:rsidR="00926E1D">
              <w:rPr>
                <w:noProof/>
                <w:webHidden/>
              </w:rPr>
            </w:r>
            <w:r w:rsidR="00926E1D">
              <w:rPr>
                <w:noProof/>
                <w:webHidden/>
              </w:rPr>
              <w:fldChar w:fldCharType="separate"/>
            </w:r>
            <w:r w:rsidR="00926E1D">
              <w:rPr>
                <w:noProof/>
                <w:webHidden/>
              </w:rPr>
              <w:t>23</w:t>
            </w:r>
            <w:r w:rsidR="00926E1D">
              <w:rPr>
                <w:noProof/>
                <w:webHidden/>
              </w:rPr>
              <w:fldChar w:fldCharType="end"/>
            </w:r>
          </w:hyperlink>
        </w:p>
        <w:p w14:paraId="30AAD0CE" w14:textId="77777777" w:rsidR="00926E1D" w:rsidRDefault="006D2A56">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r w:rsidR="00926E1D">
              <w:rPr>
                <w:noProof/>
                <w:webHidden/>
              </w:rPr>
              <w:fldChar w:fldCharType="begin"/>
            </w:r>
            <w:r w:rsidR="00926E1D">
              <w:rPr>
                <w:noProof/>
                <w:webHidden/>
              </w:rPr>
              <w:instrText xml:space="preserve"> PAGEREF _Toc503861722 \h </w:instrText>
            </w:r>
            <w:r w:rsidR="00926E1D">
              <w:rPr>
                <w:noProof/>
                <w:webHidden/>
              </w:rPr>
            </w:r>
            <w:r w:rsidR="00926E1D">
              <w:rPr>
                <w:noProof/>
                <w:webHidden/>
              </w:rPr>
              <w:fldChar w:fldCharType="separate"/>
            </w:r>
            <w:r w:rsidR="00926E1D">
              <w:rPr>
                <w:noProof/>
                <w:webHidden/>
              </w:rPr>
              <w:t>25</w:t>
            </w:r>
            <w:r w:rsidR="00926E1D">
              <w:rPr>
                <w:noProof/>
                <w:webHidden/>
              </w:rPr>
              <w:fldChar w:fldCharType="end"/>
            </w:r>
          </w:hyperlink>
        </w:p>
        <w:p w14:paraId="24194515" w14:textId="77777777" w:rsidR="00926E1D" w:rsidRDefault="006D2A56">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r w:rsidR="00926E1D">
              <w:rPr>
                <w:noProof/>
                <w:webHidden/>
              </w:rPr>
              <w:fldChar w:fldCharType="begin"/>
            </w:r>
            <w:r w:rsidR="00926E1D">
              <w:rPr>
                <w:noProof/>
                <w:webHidden/>
              </w:rPr>
              <w:instrText xml:space="preserve"> PAGEREF _Toc503861723 \h </w:instrText>
            </w:r>
            <w:r w:rsidR="00926E1D">
              <w:rPr>
                <w:noProof/>
                <w:webHidden/>
              </w:rPr>
            </w:r>
            <w:r w:rsidR="00926E1D">
              <w:rPr>
                <w:noProof/>
                <w:webHidden/>
              </w:rPr>
              <w:fldChar w:fldCharType="separate"/>
            </w:r>
            <w:r w:rsidR="00926E1D">
              <w:rPr>
                <w:noProof/>
                <w:webHidden/>
              </w:rPr>
              <w:t>27</w:t>
            </w:r>
            <w:r w:rsidR="00926E1D">
              <w:rPr>
                <w:noProof/>
                <w:webHidden/>
              </w:rPr>
              <w:fldChar w:fldCharType="end"/>
            </w:r>
          </w:hyperlink>
        </w:p>
        <w:p w14:paraId="787BECB9" w14:textId="77777777" w:rsidR="00926E1D" w:rsidRDefault="006D2A56">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r w:rsidR="00926E1D">
              <w:rPr>
                <w:noProof/>
                <w:webHidden/>
              </w:rPr>
              <w:fldChar w:fldCharType="begin"/>
            </w:r>
            <w:r w:rsidR="00926E1D">
              <w:rPr>
                <w:noProof/>
                <w:webHidden/>
              </w:rPr>
              <w:instrText xml:space="preserve"> PAGEREF _Toc503861724 \h </w:instrText>
            </w:r>
            <w:r w:rsidR="00926E1D">
              <w:rPr>
                <w:noProof/>
                <w:webHidden/>
              </w:rPr>
            </w:r>
            <w:r w:rsidR="00926E1D">
              <w:rPr>
                <w:noProof/>
                <w:webHidden/>
              </w:rPr>
              <w:fldChar w:fldCharType="separate"/>
            </w:r>
            <w:r w:rsidR="00926E1D">
              <w:rPr>
                <w:noProof/>
                <w:webHidden/>
              </w:rPr>
              <w:t>28</w:t>
            </w:r>
            <w:r w:rsidR="00926E1D">
              <w:rPr>
                <w:noProof/>
                <w:webHidden/>
              </w:rPr>
              <w:fldChar w:fldCharType="end"/>
            </w:r>
          </w:hyperlink>
        </w:p>
        <w:p w14:paraId="45357AF4" w14:textId="77777777" w:rsidR="00926E1D" w:rsidRDefault="006D2A56">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r w:rsidR="00926E1D">
              <w:rPr>
                <w:noProof/>
                <w:webHidden/>
              </w:rPr>
              <w:fldChar w:fldCharType="begin"/>
            </w:r>
            <w:r w:rsidR="00926E1D">
              <w:rPr>
                <w:noProof/>
                <w:webHidden/>
              </w:rPr>
              <w:instrText xml:space="preserve"> PAGEREF _Toc503861725 \h </w:instrText>
            </w:r>
            <w:r w:rsidR="00926E1D">
              <w:rPr>
                <w:noProof/>
                <w:webHidden/>
              </w:rPr>
            </w:r>
            <w:r w:rsidR="00926E1D">
              <w:rPr>
                <w:noProof/>
                <w:webHidden/>
              </w:rPr>
              <w:fldChar w:fldCharType="separate"/>
            </w:r>
            <w:r w:rsidR="00926E1D">
              <w:rPr>
                <w:noProof/>
                <w:webHidden/>
              </w:rPr>
              <w:t>29</w:t>
            </w:r>
            <w:r w:rsidR="00926E1D">
              <w:rPr>
                <w:noProof/>
                <w:webHidden/>
              </w:rPr>
              <w:fldChar w:fldCharType="end"/>
            </w:r>
          </w:hyperlink>
        </w:p>
        <w:p w14:paraId="2FBAC553" w14:textId="77777777" w:rsidR="00926E1D" w:rsidRDefault="006D2A56">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r w:rsidR="00926E1D">
              <w:rPr>
                <w:noProof/>
                <w:webHidden/>
              </w:rPr>
              <w:fldChar w:fldCharType="begin"/>
            </w:r>
            <w:r w:rsidR="00926E1D">
              <w:rPr>
                <w:noProof/>
                <w:webHidden/>
              </w:rPr>
              <w:instrText xml:space="preserve"> PAGEREF _Toc503861726 \h </w:instrText>
            </w:r>
            <w:r w:rsidR="00926E1D">
              <w:rPr>
                <w:noProof/>
                <w:webHidden/>
              </w:rPr>
            </w:r>
            <w:r w:rsidR="00926E1D">
              <w:rPr>
                <w:noProof/>
                <w:webHidden/>
              </w:rPr>
              <w:fldChar w:fldCharType="separate"/>
            </w:r>
            <w:r w:rsidR="00926E1D">
              <w:rPr>
                <w:noProof/>
                <w:webHidden/>
              </w:rPr>
              <w:t>30</w:t>
            </w:r>
            <w:r w:rsidR="00926E1D">
              <w:rPr>
                <w:noProof/>
                <w:webHidden/>
              </w:rPr>
              <w:fldChar w:fldCharType="end"/>
            </w:r>
          </w:hyperlink>
        </w:p>
        <w:p w14:paraId="32983B2D" w14:textId="7B839954" w:rsidR="00812842" w:rsidRDefault="00812842">
          <w:r>
            <w:rPr>
              <w:b/>
              <w:bCs/>
              <w:noProof/>
            </w:rPr>
            <w:fldChar w:fldCharType="end"/>
          </w:r>
        </w:p>
      </w:sdtContent>
    </w:sdt>
    <w:p w14:paraId="7FCB72BD" w14:textId="77777777" w:rsidR="0034585C" w:rsidRPr="0034585C" w:rsidRDefault="0034585C" w:rsidP="0034585C">
      <w:pPr>
        <w:spacing w:line="276" w:lineRule="auto"/>
        <w:jc w:val="both"/>
        <w:rPr>
          <w:rFonts w:asciiTheme="minorHAnsi" w:eastAsia="Calibri" w:hAnsiTheme="minorHAnsi"/>
        </w:rPr>
      </w:pPr>
    </w:p>
    <w:p w14:paraId="3AFDC3C2" w14:textId="77777777" w:rsidR="0034585C" w:rsidRPr="0034585C" w:rsidRDefault="0034585C" w:rsidP="0034585C">
      <w:pPr>
        <w:spacing w:line="276" w:lineRule="auto"/>
        <w:jc w:val="both"/>
        <w:rPr>
          <w:rFonts w:asciiTheme="minorHAnsi" w:eastAsia="Calibri" w:hAnsiTheme="minorHAnsi"/>
        </w:rPr>
      </w:pPr>
    </w:p>
    <w:p w14:paraId="344BB023" w14:textId="77777777" w:rsidR="0034585C" w:rsidRPr="0034585C" w:rsidRDefault="0034585C" w:rsidP="0034585C">
      <w:pPr>
        <w:spacing w:line="276" w:lineRule="auto"/>
        <w:jc w:val="both"/>
        <w:rPr>
          <w:rFonts w:asciiTheme="minorHAnsi" w:eastAsia="Calibri" w:hAnsiTheme="minorHAnsi"/>
        </w:rPr>
      </w:pPr>
    </w:p>
    <w:p w14:paraId="56B0ED34" w14:textId="77777777" w:rsidR="0034585C" w:rsidRPr="0034585C" w:rsidRDefault="0034585C" w:rsidP="0034585C">
      <w:pPr>
        <w:spacing w:line="276" w:lineRule="auto"/>
        <w:jc w:val="both"/>
        <w:rPr>
          <w:rFonts w:asciiTheme="minorHAnsi" w:eastAsia="Calibri" w:hAnsiTheme="minorHAnsi"/>
        </w:rPr>
      </w:pPr>
    </w:p>
    <w:p w14:paraId="5C88D076" w14:textId="77777777" w:rsidR="0034585C" w:rsidRPr="0034585C" w:rsidRDefault="0034585C" w:rsidP="0034585C">
      <w:pPr>
        <w:spacing w:line="276" w:lineRule="auto"/>
        <w:jc w:val="both"/>
        <w:rPr>
          <w:rFonts w:asciiTheme="minorHAnsi" w:eastAsia="Calibri" w:hAnsiTheme="minorHAnsi"/>
        </w:rPr>
      </w:pPr>
    </w:p>
    <w:p w14:paraId="07B22047" w14:textId="77777777" w:rsidR="0034585C" w:rsidRPr="0034585C" w:rsidRDefault="0034585C" w:rsidP="0034585C">
      <w:pPr>
        <w:spacing w:line="276" w:lineRule="auto"/>
        <w:jc w:val="both"/>
        <w:rPr>
          <w:rFonts w:asciiTheme="minorHAnsi" w:eastAsia="Calibri" w:hAnsiTheme="minorHAnsi"/>
        </w:rPr>
      </w:pPr>
    </w:p>
    <w:p w14:paraId="578CFC5D" w14:textId="77777777" w:rsidR="0034585C" w:rsidRPr="0034585C" w:rsidRDefault="0034585C" w:rsidP="0034585C">
      <w:pPr>
        <w:spacing w:line="276" w:lineRule="auto"/>
        <w:jc w:val="both"/>
        <w:rPr>
          <w:rFonts w:asciiTheme="minorHAnsi" w:eastAsia="Calibri" w:hAnsiTheme="minorHAnsi"/>
        </w:rPr>
      </w:pPr>
    </w:p>
    <w:p w14:paraId="56BA5AF1" w14:textId="77777777" w:rsidR="0034585C" w:rsidRPr="0034585C" w:rsidRDefault="0034585C" w:rsidP="0034585C">
      <w:pPr>
        <w:spacing w:line="276" w:lineRule="auto"/>
        <w:jc w:val="both"/>
        <w:rPr>
          <w:rFonts w:asciiTheme="minorHAnsi" w:eastAsia="Calibri" w:hAnsiTheme="minorHAnsi"/>
        </w:rPr>
      </w:pPr>
    </w:p>
    <w:p w14:paraId="463FC39D" w14:textId="77777777" w:rsidR="0034585C" w:rsidRPr="0034585C" w:rsidRDefault="0034585C" w:rsidP="0034585C">
      <w:pPr>
        <w:spacing w:line="276" w:lineRule="auto"/>
        <w:jc w:val="both"/>
        <w:rPr>
          <w:rFonts w:asciiTheme="minorHAnsi" w:eastAsia="Calibri" w:hAnsiTheme="minorHAnsi"/>
        </w:rPr>
      </w:pPr>
    </w:p>
    <w:p w14:paraId="174045BD" w14:textId="77777777" w:rsidR="0034585C" w:rsidRPr="0034585C" w:rsidRDefault="0034585C" w:rsidP="0034585C">
      <w:pPr>
        <w:spacing w:line="276" w:lineRule="auto"/>
        <w:jc w:val="both"/>
        <w:rPr>
          <w:rFonts w:asciiTheme="minorHAnsi" w:eastAsia="Calibri" w:hAnsiTheme="minorHAnsi"/>
        </w:rPr>
      </w:pPr>
    </w:p>
    <w:p w14:paraId="17C02620" w14:textId="77777777" w:rsidR="0034585C" w:rsidRPr="0034585C" w:rsidRDefault="0034585C" w:rsidP="0034585C">
      <w:pPr>
        <w:spacing w:line="276" w:lineRule="auto"/>
        <w:jc w:val="both"/>
        <w:rPr>
          <w:rFonts w:asciiTheme="minorHAnsi" w:eastAsia="Calibri" w:hAnsiTheme="minorHAnsi"/>
        </w:rPr>
      </w:pPr>
    </w:p>
    <w:p w14:paraId="41835186" w14:textId="77777777" w:rsidR="0034585C" w:rsidRPr="0034585C" w:rsidRDefault="0034585C" w:rsidP="0034585C">
      <w:pPr>
        <w:spacing w:line="276" w:lineRule="auto"/>
        <w:jc w:val="both"/>
        <w:rPr>
          <w:rFonts w:asciiTheme="minorHAnsi" w:eastAsia="Calibri" w:hAnsiTheme="minorHAnsi"/>
        </w:rPr>
      </w:pPr>
    </w:p>
    <w:p w14:paraId="65DB487C" w14:textId="77777777" w:rsidR="0034585C" w:rsidRPr="0034585C" w:rsidRDefault="0034585C" w:rsidP="0034585C">
      <w:pPr>
        <w:spacing w:line="276" w:lineRule="auto"/>
        <w:jc w:val="both"/>
        <w:rPr>
          <w:rFonts w:asciiTheme="minorHAnsi" w:eastAsia="Calibri" w:hAnsiTheme="minorHAnsi"/>
        </w:rPr>
      </w:pPr>
    </w:p>
    <w:p w14:paraId="2878AFD7" w14:textId="77777777" w:rsidR="0034585C" w:rsidRPr="0034585C" w:rsidRDefault="0034585C" w:rsidP="0034585C">
      <w:pPr>
        <w:spacing w:line="276" w:lineRule="auto"/>
        <w:jc w:val="both"/>
        <w:rPr>
          <w:rFonts w:asciiTheme="minorHAnsi" w:eastAsia="Calibri" w:hAnsiTheme="minorHAnsi"/>
        </w:rPr>
      </w:pPr>
    </w:p>
    <w:p w14:paraId="38FE8912" w14:textId="77777777" w:rsidR="0034585C" w:rsidRPr="0034585C" w:rsidRDefault="0034585C" w:rsidP="0034585C">
      <w:pPr>
        <w:spacing w:line="276" w:lineRule="auto"/>
        <w:jc w:val="both"/>
        <w:rPr>
          <w:rFonts w:asciiTheme="minorHAnsi" w:eastAsia="Calibri" w:hAnsiTheme="minorHAnsi"/>
        </w:rPr>
      </w:pPr>
    </w:p>
    <w:p w14:paraId="17DD59B3" w14:textId="77777777" w:rsidR="0034585C" w:rsidRPr="0034585C" w:rsidRDefault="0034585C" w:rsidP="0034585C">
      <w:pPr>
        <w:spacing w:line="276" w:lineRule="auto"/>
        <w:jc w:val="both"/>
        <w:rPr>
          <w:rFonts w:asciiTheme="minorHAnsi" w:eastAsia="Calibri" w:hAnsiTheme="minorHAnsi"/>
        </w:rPr>
      </w:pPr>
    </w:p>
    <w:p w14:paraId="21C6D98F" w14:textId="77777777" w:rsidR="0034585C" w:rsidRPr="0034585C" w:rsidRDefault="0034585C" w:rsidP="0034585C">
      <w:pPr>
        <w:spacing w:line="276" w:lineRule="auto"/>
        <w:jc w:val="both"/>
        <w:rPr>
          <w:rFonts w:asciiTheme="minorHAnsi" w:eastAsia="Calibri" w:hAnsiTheme="minorHAnsi"/>
        </w:rPr>
      </w:pPr>
    </w:p>
    <w:p w14:paraId="6494F8E5" w14:textId="77777777" w:rsidR="0034585C" w:rsidRPr="0034585C" w:rsidRDefault="0034585C" w:rsidP="0034585C">
      <w:pPr>
        <w:spacing w:line="276" w:lineRule="auto"/>
        <w:jc w:val="both"/>
        <w:rPr>
          <w:rFonts w:asciiTheme="minorHAnsi" w:eastAsia="Calibri" w:hAnsiTheme="minorHAnsi"/>
        </w:rPr>
      </w:pPr>
    </w:p>
    <w:p w14:paraId="421D6100" w14:textId="77777777" w:rsidR="0034585C" w:rsidRPr="0034585C" w:rsidRDefault="0034585C" w:rsidP="0034585C">
      <w:pPr>
        <w:spacing w:line="276" w:lineRule="auto"/>
        <w:jc w:val="both"/>
        <w:rPr>
          <w:rFonts w:asciiTheme="minorHAnsi" w:eastAsia="Calibri" w:hAnsiTheme="minorHAnsi"/>
        </w:rPr>
      </w:pPr>
    </w:p>
    <w:p w14:paraId="7C1F27D8" w14:textId="77777777" w:rsidR="0034585C" w:rsidRPr="0034585C" w:rsidRDefault="0034585C" w:rsidP="0034585C">
      <w:pPr>
        <w:spacing w:line="276" w:lineRule="auto"/>
        <w:jc w:val="both"/>
        <w:rPr>
          <w:rFonts w:asciiTheme="minorHAnsi" w:eastAsia="Calibri" w:hAnsiTheme="minorHAnsi"/>
        </w:rPr>
      </w:pPr>
    </w:p>
    <w:p w14:paraId="52488A6B" w14:textId="77777777" w:rsidR="0034585C" w:rsidRPr="0034585C" w:rsidRDefault="0034585C" w:rsidP="0034585C">
      <w:pPr>
        <w:spacing w:line="276" w:lineRule="auto"/>
        <w:jc w:val="both"/>
        <w:rPr>
          <w:rFonts w:asciiTheme="minorHAnsi" w:eastAsia="Calibri" w:hAnsiTheme="minorHAnsi"/>
        </w:rPr>
      </w:pPr>
    </w:p>
    <w:p w14:paraId="43F31BF0" w14:textId="77777777" w:rsidR="0034585C" w:rsidRPr="0034585C" w:rsidRDefault="0034585C" w:rsidP="0034585C">
      <w:pPr>
        <w:spacing w:line="276" w:lineRule="auto"/>
        <w:jc w:val="both"/>
        <w:rPr>
          <w:rFonts w:asciiTheme="minorHAnsi" w:eastAsia="Calibri" w:hAnsiTheme="minorHAnsi"/>
        </w:rPr>
      </w:pPr>
    </w:p>
    <w:p w14:paraId="18BE6786" w14:textId="6ADCCB8E" w:rsidR="001B2521" w:rsidRPr="00AC6AFE" w:rsidRDefault="001B2521" w:rsidP="00812842">
      <w:pPr>
        <w:pStyle w:val="Heading1"/>
        <w:numPr>
          <w:ilvl w:val="0"/>
          <w:numId w:val="26"/>
        </w:numPr>
      </w:pPr>
      <w:bookmarkStart w:id="1" w:name="_Toc503861717"/>
      <w:r w:rsidRPr="00AC6AFE">
        <w:t>DEFINIŢII ŞI ABREVIERI</w:t>
      </w:r>
      <w:bookmarkEnd w:id="1"/>
    </w:p>
    <w:p w14:paraId="5B9648E2" w14:textId="77777777" w:rsidR="001B2521" w:rsidRPr="0034585C" w:rsidRDefault="001B2521" w:rsidP="0034585C">
      <w:pPr>
        <w:spacing w:line="276" w:lineRule="auto"/>
        <w:jc w:val="both"/>
        <w:rPr>
          <w:rFonts w:asciiTheme="minorHAnsi" w:hAnsiTheme="minorHAnsi"/>
        </w:rPr>
      </w:pPr>
    </w:p>
    <w:p w14:paraId="3E7E562F" w14:textId="53E95C1B" w:rsidR="001B2521" w:rsidRPr="00F34F7D" w:rsidRDefault="001B2521" w:rsidP="0034585C">
      <w:pPr>
        <w:spacing w:line="276" w:lineRule="auto"/>
        <w:jc w:val="both"/>
        <w:rPr>
          <w:rFonts w:asciiTheme="minorHAnsi" w:eastAsia="Calibri" w:hAnsiTheme="minorHAnsi"/>
          <w:b/>
        </w:rPr>
      </w:pPr>
      <w:r w:rsidRPr="00F34F7D">
        <w:rPr>
          <w:rFonts w:asciiTheme="minorHAnsi" w:hAnsiTheme="minorHAnsi"/>
          <w:b/>
          <w:noProof/>
          <w:lang w:val="ro-RO" w:eastAsia="ro-RO"/>
        </w:rPr>
        <mc:AlternateContent>
          <mc:Choice Requires="wpg">
            <w:drawing>
              <wp:anchor distT="0" distB="0" distL="114300" distR="114300" simplePos="0" relativeHeight="251659264" behindDoc="1" locked="0" layoutInCell="1" allowOverlap="1" wp14:anchorId="4420D01B" wp14:editId="39DC87A2">
                <wp:simplePos x="0" y="0"/>
                <wp:positionH relativeFrom="page">
                  <wp:posOffset>895985</wp:posOffset>
                </wp:positionH>
                <wp:positionV relativeFrom="paragraph">
                  <wp:posOffset>6985</wp:posOffset>
                </wp:positionV>
                <wp:extent cx="6209665" cy="213360"/>
                <wp:effectExtent l="0" t="0" r="6350" b="0"/>
                <wp:wrapNone/>
                <wp:docPr id="47"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2"/>
                          <a:chExt cx="9779" cy="336"/>
                        </a:xfrm>
                      </wpg:grpSpPr>
                      <wps:wsp>
                        <wps:cNvPr id="48" name="Freeform 49"/>
                        <wps:cNvSpPr>
                          <a:spLocks/>
                        </wps:cNvSpPr>
                        <wps:spPr bwMode="auto">
                          <a:xfrm>
                            <a:off x="1412" y="12"/>
                            <a:ext cx="9779" cy="336"/>
                          </a:xfrm>
                          <a:custGeom>
                            <a:avLst/>
                            <a:gdLst>
                              <a:gd name="T0" fmla="+- 0 1412 1412"/>
                              <a:gd name="T1" fmla="*/ T0 w 9779"/>
                              <a:gd name="T2" fmla="+- 0 348 12"/>
                              <a:gd name="T3" fmla="*/ 348 h 336"/>
                              <a:gd name="T4" fmla="+- 0 11191 1412"/>
                              <a:gd name="T5" fmla="*/ T4 w 9779"/>
                              <a:gd name="T6" fmla="+- 0 348 12"/>
                              <a:gd name="T7" fmla="*/ 348 h 336"/>
                              <a:gd name="T8" fmla="+- 0 11191 1412"/>
                              <a:gd name="T9" fmla="*/ T8 w 9779"/>
                              <a:gd name="T10" fmla="+- 0 12 12"/>
                              <a:gd name="T11" fmla="*/ 12 h 336"/>
                              <a:gd name="T12" fmla="+- 0 1412 1412"/>
                              <a:gd name="T13" fmla="*/ T12 w 9779"/>
                              <a:gd name="T14" fmla="+- 0 12 12"/>
                              <a:gd name="T15" fmla="*/ 12 h 336"/>
                              <a:gd name="T16" fmla="+- 0 1412 1412"/>
                              <a:gd name="T17" fmla="*/ T16 w 9779"/>
                              <a:gd name="T18" fmla="+- 0 348 12"/>
                              <a:gd name="T19" fmla="*/ 348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6139333" id="Group_x0020_48" o:spid="_x0000_s1026" style="position:absolute;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_x0020_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0,336l9779,336,9779,,,,,336xe" fillcolor="#c5d9f0" stroked="f">
                  <v:path arrowok="t" o:connecttype="custom" o:connectlocs="0,348;9779,348;9779,12;0,12;0,348" o:connectangles="0,0,0,0,0"/>
                </v:shape>
                <w10:wrap anchorx="page"/>
              </v:group>
            </w:pict>
          </mc:Fallback>
        </mc:AlternateContent>
      </w:r>
      <w:r w:rsidR="00F34F7D" w:rsidRPr="00F34F7D">
        <w:rPr>
          <w:rFonts w:asciiTheme="minorHAnsi" w:eastAsia="Calibri" w:hAnsiTheme="minorHAnsi"/>
          <w:b/>
        </w:rPr>
        <w:t xml:space="preserve">   </w:t>
      </w:r>
      <w:r w:rsidRPr="00F34F7D">
        <w:rPr>
          <w:rFonts w:asciiTheme="minorHAnsi" w:eastAsia="Calibri" w:hAnsiTheme="minorHAnsi"/>
          <w:b/>
        </w:rPr>
        <w:t>1.1 Definiţii</w:t>
      </w:r>
    </w:p>
    <w:p w14:paraId="0FBD235E" w14:textId="77777777" w:rsidR="001B2521" w:rsidRPr="0034585C" w:rsidRDefault="001B2521" w:rsidP="0034585C">
      <w:pPr>
        <w:spacing w:line="276" w:lineRule="auto"/>
        <w:jc w:val="both"/>
        <w:rPr>
          <w:rFonts w:asciiTheme="minorHAnsi" w:hAnsiTheme="minorHAnsi"/>
        </w:rPr>
      </w:pPr>
    </w:p>
    <w:p w14:paraId="6602875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14:paraId="0A100029" w14:textId="77777777" w:rsidR="001B2521" w:rsidRPr="0034585C" w:rsidRDefault="001B2521" w:rsidP="0034585C">
      <w:pPr>
        <w:spacing w:line="276" w:lineRule="auto"/>
        <w:jc w:val="both"/>
        <w:rPr>
          <w:rFonts w:asciiTheme="minorHAnsi" w:hAnsiTheme="minorHAnsi"/>
        </w:rPr>
      </w:pPr>
    </w:p>
    <w:p w14:paraId="22E2E4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  de  finanțare  –  document  depus  de  către  un  solicitant  în  vederea  obținerii  sprijinului</w:t>
      </w:r>
    </w:p>
    <w:p w14:paraId="756AF0F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p>
    <w:p w14:paraId="22AB6889" w14:textId="77777777" w:rsidR="001B2521" w:rsidRPr="0034585C" w:rsidRDefault="001B2521" w:rsidP="0034585C">
      <w:pPr>
        <w:spacing w:line="276" w:lineRule="auto"/>
        <w:jc w:val="both"/>
        <w:rPr>
          <w:rFonts w:asciiTheme="minorHAnsi" w:hAnsiTheme="minorHAnsi"/>
        </w:rPr>
      </w:pPr>
    </w:p>
    <w:p w14:paraId="24D60EC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14:paraId="430205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14:paraId="3F9F4F80" w14:textId="77777777" w:rsidR="001B2521" w:rsidRPr="0034585C" w:rsidRDefault="001B2521" w:rsidP="0034585C">
      <w:pPr>
        <w:spacing w:line="276" w:lineRule="auto"/>
        <w:jc w:val="both"/>
        <w:rPr>
          <w:rFonts w:asciiTheme="minorHAnsi" w:hAnsiTheme="minorHAnsi"/>
        </w:rPr>
      </w:pPr>
    </w:p>
    <w:p w14:paraId="5DB9C30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14:paraId="3A7CDCF5" w14:textId="77777777" w:rsidR="001B2521" w:rsidRPr="0034585C" w:rsidRDefault="001B2521" w:rsidP="0034585C">
      <w:pPr>
        <w:spacing w:line="276" w:lineRule="auto"/>
        <w:jc w:val="both"/>
        <w:rPr>
          <w:rFonts w:asciiTheme="minorHAnsi" w:hAnsiTheme="minorHAnsi"/>
        </w:rPr>
      </w:pPr>
    </w:p>
    <w:p w14:paraId="633579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14:paraId="159321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p>
    <w:p w14:paraId="486CE8BB" w14:textId="77777777" w:rsidR="001B2521" w:rsidRPr="0034585C" w:rsidRDefault="001B2521" w:rsidP="0034585C">
      <w:pPr>
        <w:spacing w:line="276" w:lineRule="auto"/>
        <w:jc w:val="both"/>
        <w:rPr>
          <w:rFonts w:asciiTheme="minorHAnsi" w:hAnsiTheme="minorHAnsi"/>
        </w:rPr>
      </w:pPr>
    </w:p>
    <w:p w14:paraId="152933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14:paraId="68B953A6" w14:textId="77777777" w:rsidR="001B2521" w:rsidRPr="0034585C" w:rsidRDefault="001B2521" w:rsidP="0034585C">
      <w:pPr>
        <w:spacing w:line="276" w:lineRule="auto"/>
        <w:jc w:val="both"/>
        <w:rPr>
          <w:rFonts w:asciiTheme="minorHAnsi" w:hAnsiTheme="minorHAnsi"/>
        </w:rPr>
      </w:pPr>
    </w:p>
    <w:p w14:paraId="28CAF7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14:paraId="0D8A7352" w14:textId="77777777" w:rsidR="001B2521" w:rsidRPr="0034585C" w:rsidRDefault="001B2521" w:rsidP="0034585C">
      <w:pPr>
        <w:spacing w:line="276" w:lineRule="auto"/>
        <w:jc w:val="both"/>
        <w:rPr>
          <w:rFonts w:asciiTheme="minorHAnsi" w:hAnsiTheme="minorHAnsi"/>
        </w:rPr>
      </w:pPr>
    </w:p>
    <w:p w14:paraId="1376BB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Grup de Acțiune Locală (GAL) – reprezintă un parteneriat local, alcătuit din reprezentanţi ai instituţiilor şi autorităţilor publice locale, ai sectorului privat şi ai societăţii civile, constituit potrivit prevederilor </w:t>
      </w:r>
      <w:r w:rsidRPr="0034585C">
        <w:rPr>
          <w:rFonts w:asciiTheme="minorHAnsi" w:eastAsia="Calibri" w:hAnsiTheme="minorHAnsi"/>
        </w:rPr>
        <w:lastRenderedPageBreak/>
        <w:t>Ordonanţei Guvernului nr. 26/2000 cu privire la asociaţii şi fundaţii, cu modificările şi completările ulterioare;</w:t>
      </w:r>
    </w:p>
    <w:p w14:paraId="4CF58627" w14:textId="77777777" w:rsidR="001B2521" w:rsidRPr="0034585C" w:rsidRDefault="001B2521" w:rsidP="0034585C">
      <w:pPr>
        <w:spacing w:line="276" w:lineRule="auto"/>
        <w:jc w:val="both"/>
        <w:rPr>
          <w:rFonts w:asciiTheme="minorHAnsi" w:hAnsiTheme="minorHAnsi"/>
        </w:rPr>
      </w:pPr>
    </w:p>
    <w:p w14:paraId="0228639C"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LEADER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w:t>
      </w:r>
    </w:p>
    <w:p w14:paraId="6281F830" w14:textId="3351AFE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Măsura – </w:t>
      </w:r>
      <w:r w:rsidR="00111689">
        <w:rPr>
          <w:rFonts w:asciiTheme="minorHAnsi" w:eastAsia="Calibri" w:hAnsiTheme="minorHAnsi"/>
        </w:rPr>
        <w:t xml:space="preserve"> </w:t>
      </w:r>
      <w:r w:rsidR="00111689" w:rsidRPr="00111689">
        <w:rPr>
          <w:rFonts w:asciiTheme="minorHAnsi" w:eastAsiaTheme="minorHAnsi" w:hAnsiTheme="minorHAnsi" w:cstheme="minorBidi"/>
          <w:noProof/>
        </w:rPr>
        <w:t>înseamnă un set de operațiuni care contribuie la realizarea uneia sau mai multora dintre prioritățile Uniunii Europene în materie de dezvoltare rurală</w:t>
      </w:r>
    </w:p>
    <w:p w14:paraId="2F1B4333" w14:textId="77777777" w:rsidR="001B2521" w:rsidRPr="0034585C" w:rsidRDefault="001B2521" w:rsidP="0034585C">
      <w:pPr>
        <w:spacing w:line="276" w:lineRule="auto"/>
        <w:jc w:val="both"/>
        <w:rPr>
          <w:rFonts w:asciiTheme="minorHAnsi" w:hAnsiTheme="minorHAnsi"/>
        </w:rPr>
      </w:pPr>
    </w:p>
    <w:p w14:paraId="43EDCC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14:paraId="14C658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14:paraId="1837D6CD" w14:textId="77777777" w:rsidR="001B2521" w:rsidRPr="0034585C" w:rsidRDefault="001B2521" w:rsidP="0034585C">
      <w:pPr>
        <w:spacing w:line="276" w:lineRule="auto"/>
        <w:jc w:val="both"/>
        <w:rPr>
          <w:rFonts w:asciiTheme="minorHAnsi" w:hAnsiTheme="minorHAnsi"/>
        </w:rPr>
      </w:pPr>
    </w:p>
    <w:p w14:paraId="31383E1B" w14:textId="4FB3B1D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B71522">
        <w:rPr>
          <w:rFonts w:asciiTheme="minorHAnsi" w:eastAsia="Calibri" w:hAnsiTheme="minorHAnsi"/>
        </w:rPr>
        <w:t>Mehedintiul de Sud</w:t>
      </w:r>
      <w:r w:rsidRPr="0034585C">
        <w:rPr>
          <w:rFonts w:asciiTheme="minorHAnsi" w:eastAsia="Calibri" w:hAnsiTheme="minorHAnsi"/>
        </w:rPr>
        <w:t xml:space="preserve"> poate primi proiecte din partea potenţialilor beneficiari;</w:t>
      </w:r>
    </w:p>
    <w:p w14:paraId="55B35E29" w14:textId="77777777" w:rsidR="001B2521" w:rsidRPr="0034585C" w:rsidRDefault="001B2521" w:rsidP="0034585C">
      <w:pPr>
        <w:spacing w:line="276" w:lineRule="auto"/>
        <w:jc w:val="both"/>
        <w:rPr>
          <w:rFonts w:asciiTheme="minorHAnsi" w:hAnsiTheme="minorHAnsi"/>
        </w:rPr>
      </w:pPr>
    </w:p>
    <w:p w14:paraId="5D30284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14:paraId="1B852BE5" w14:textId="77777777" w:rsidR="001B2521" w:rsidRPr="0034585C" w:rsidRDefault="001B2521" w:rsidP="0034585C">
      <w:pPr>
        <w:spacing w:line="276" w:lineRule="auto"/>
        <w:jc w:val="both"/>
        <w:rPr>
          <w:rFonts w:asciiTheme="minorHAnsi" w:hAnsiTheme="minorHAnsi"/>
        </w:rPr>
      </w:pPr>
    </w:p>
    <w:p w14:paraId="5EF1A1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14:paraId="76C78CCD" w14:textId="77777777" w:rsidR="001B2521" w:rsidRPr="0034585C" w:rsidRDefault="001B2521" w:rsidP="0034585C">
      <w:pPr>
        <w:spacing w:line="276" w:lineRule="auto"/>
        <w:jc w:val="both"/>
        <w:rPr>
          <w:rFonts w:asciiTheme="minorHAnsi" w:hAnsiTheme="minorHAnsi"/>
        </w:rPr>
      </w:pPr>
    </w:p>
    <w:p w14:paraId="60717A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14:paraId="7C764F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p>
    <w:p w14:paraId="5039688B" w14:textId="77777777" w:rsidR="00111689" w:rsidRPr="00111689" w:rsidRDefault="00111689" w:rsidP="00111689">
      <w:pPr>
        <w:spacing w:line="360" w:lineRule="auto"/>
        <w:contextualSpacing/>
        <w:jc w:val="both"/>
        <w:rPr>
          <w:rFonts w:asciiTheme="minorHAnsi" w:eastAsiaTheme="minorHAnsi" w:hAnsiTheme="minorHAnsi" w:cstheme="minorBidi"/>
          <w:noProof/>
        </w:rPr>
      </w:pPr>
      <w:r w:rsidRPr="00111689">
        <w:rPr>
          <w:rFonts w:asciiTheme="minorHAnsi" w:eastAsiaTheme="minorHAnsi" w:hAnsiTheme="minorHAnsi" w:cstheme="minorBidi"/>
          <w:b/>
          <w:noProof/>
        </w:rPr>
        <w:t>„mijloace de comunicare la distanță”</w:t>
      </w:r>
      <w:r w:rsidRPr="00111689">
        <w:rPr>
          <w:rFonts w:asciiTheme="minorHAnsi" w:eastAsiaTheme="minorHAnsi" w:hAnsiTheme="minorHAnsi" w:cstheme="minorBidi"/>
          <w:noProof/>
        </w:rPr>
        <w:t xml:space="preserve"> – în sensul prezentului Ghid, se consideră mijloc de comunicare la distanță poșta electronică, sistemul online prin teleconferință sau videoconferință, sistemul de curierat rapid; </w:t>
      </w:r>
    </w:p>
    <w:p w14:paraId="456C83AC" w14:textId="77777777" w:rsidR="00111689" w:rsidRPr="00111689" w:rsidRDefault="00111689" w:rsidP="00111689">
      <w:pPr>
        <w:spacing w:line="360" w:lineRule="auto"/>
        <w:contextualSpacing/>
        <w:jc w:val="both"/>
        <w:rPr>
          <w:rFonts w:asciiTheme="minorHAnsi" w:eastAsiaTheme="minorHAnsi" w:hAnsiTheme="minorHAnsi" w:cstheme="minorBidi"/>
          <w:noProof/>
        </w:rPr>
      </w:pPr>
      <w:r w:rsidRPr="00111689">
        <w:rPr>
          <w:rFonts w:asciiTheme="minorHAnsi" w:eastAsiaTheme="minorHAnsi" w:hAnsiTheme="minorHAnsi" w:cstheme="minorBidi"/>
          <w:b/>
          <w:noProof/>
        </w:rPr>
        <w:t>„perioada de tranziție”</w:t>
      </w:r>
      <w:r w:rsidRPr="00111689">
        <w:rPr>
          <w:rFonts w:asciiTheme="minorHAnsi" w:eastAsiaTheme="minorHAnsi" w:hAnsiTheme="minorHAnsi" w:cstheme="minorBidi"/>
          <w:noProof/>
        </w:rPr>
        <w:t xml:space="preserve"> - asigurarea continuității sprijinului acordat Grupurilor de Acțiune Locală și beneficiarilor din teritoriile acoperite de GAL-uri în cadrul Politicii Agricole Comune în anii 2021 și 2022;</w:t>
      </w:r>
    </w:p>
    <w:p w14:paraId="61E0659B" w14:textId="31A6ED2A" w:rsidR="001B2521" w:rsidRDefault="001B2521" w:rsidP="0034585C">
      <w:pPr>
        <w:spacing w:line="276" w:lineRule="auto"/>
        <w:jc w:val="both"/>
        <w:rPr>
          <w:rFonts w:asciiTheme="minorHAnsi" w:hAnsiTheme="minorHAnsi"/>
        </w:rPr>
      </w:pPr>
    </w:p>
    <w:p w14:paraId="6BE5213F" w14:textId="77777777" w:rsidR="00111689" w:rsidRPr="0034585C" w:rsidRDefault="00111689" w:rsidP="0034585C">
      <w:pPr>
        <w:spacing w:line="276" w:lineRule="auto"/>
        <w:jc w:val="both"/>
        <w:rPr>
          <w:rFonts w:asciiTheme="minorHAnsi" w:hAnsiTheme="minorHAnsi"/>
        </w:rPr>
      </w:pPr>
    </w:p>
    <w:p w14:paraId="78A6C824" w14:textId="0C17601C" w:rsidR="001B2521" w:rsidRPr="00143A84"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0288" behindDoc="1" locked="0" layoutInCell="1" allowOverlap="1" wp14:anchorId="5C4C13F0" wp14:editId="6DA5BFF7">
                <wp:simplePos x="0" y="0"/>
                <wp:positionH relativeFrom="page">
                  <wp:posOffset>895985</wp:posOffset>
                </wp:positionH>
                <wp:positionV relativeFrom="paragraph">
                  <wp:posOffset>6985</wp:posOffset>
                </wp:positionV>
                <wp:extent cx="6209665" cy="214630"/>
                <wp:effectExtent l="0" t="0" r="6350" b="0"/>
                <wp:wrapNone/>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46" name="Freeform 4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C8CD7DD" id="Group_x0020_46" o:spid="_x0000_s1026" style="position:absolute;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_x0020_4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0,338l9779,338,9779,,,,,338xe" fillcolor="#c5d9f0" stroked="f">
                  <v:path arrowok="t" o:connecttype="custom" o:connectlocs="0,350;9779,350;9779,12;0,12;0,350" o:connectangles="0,0,0,0,0"/>
                </v:shape>
                <w10:wrap anchorx="page"/>
              </v:group>
            </w:pict>
          </mc:Fallback>
        </mc:AlternateContent>
      </w:r>
      <w:r w:rsidR="00143A84">
        <w:rPr>
          <w:rFonts w:asciiTheme="minorHAnsi" w:eastAsia="Calibri" w:hAnsiTheme="minorHAnsi"/>
        </w:rPr>
        <w:t xml:space="preserve">   </w:t>
      </w:r>
      <w:r w:rsidRPr="00143A84">
        <w:rPr>
          <w:rFonts w:asciiTheme="minorHAnsi" w:eastAsia="Calibri" w:hAnsiTheme="minorHAnsi"/>
          <w:b/>
        </w:rPr>
        <w:t>1.2 Abrevieri</w:t>
      </w:r>
    </w:p>
    <w:p w14:paraId="31590F4E" w14:textId="77777777" w:rsidR="001B2521" w:rsidRPr="0034585C" w:rsidRDefault="001B2521" w:rsidP="0034585C">
      <w:pPr>
        <w:spacing w:line="276" w:lineRule="auto"/>
        <w:jc w:val="both"/>
        <w:rPr>
          <w:rFonts w:asciiTheme="minorHAnsi" w:hAnsiTheme="minorHAnsi"/>
        </w:rPr>
      </w:pPr>
    </w:p>
    <w:p w14:paraId="40ACF17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PNDR – Programul Național de Dezvoltare Rurală, este documentul pe baza căruia va putea fi accesat Fondul European Agricol pentru Dezvoltare Rurală şi care respectă liniile directoare strategice de dezvoltare rurală ale Uniunii Europene;</w:t>
      </w:r>
    </w:p>
    <w:p w14:paraId="45B90D32" w14:textId="77777777" w:rsidR="001B2521" w:rsidRPr="0034585C" w:rsidRDefault="001B2521" w:rsidP="0034585C">
      <w:pPr>
        <w:spacing w:line="276" w:lineRule="auto"/>
        <w:jc w:val="both"/>
        <w:rPr>
          <w:rFonts w:asciiTheme="minorHAnsi" w:hAnsiTheme="minorHAnsi"/>
        </w:rPr>
      </w:pPr>
    </w:p>
    <w:p w14:paraId="673C07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FEADR – Fondul European Agricol pentru Dezvoltare Rurală, este un instrument de finanţare creat de Uniunea Europeană pentru implementarea Politicii Agricole Comune;</w:t>
      </w:r>
    </w:p>
    <w:p w14:paraId="04EF75DA" w14:textId="77777777" w:rsidR="001B2521" w:rsidRPr="0034585C" w:rsidRDefault="001B2521" w:rsidP="0034585C">
      <w:pPr>
        <w:spacing w:line="276" w:lineRule="auto"/>
        <w:jc w:val="both"/>
        <w:rPr>
          <w:rFonts w:asciiTheme="minorHAnsi" w:hAnsiTheme="minorHAnsi"/>
        </w:rPr>
      </w:pPr>
    </w:p>
    <w:p w14:paraId="7188DD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14:paraId="49B07F72" w14:textId="77777777" w:rsidR="00111689" w:rsidRPr="00111689" w:rsidRDefault="00111689" w:rsidP="00111689">
      <w:pPr>
        <w:tabs>
          <w:tab w:val="left" w:pos="284"/>
          <w:tab w:val="left" w:pos="360"/>
          <w:tab w:val="left" w:pos="1440"/>
          <w:tab w:val="left" w:pos="9360"/>
        </w:tabs>
        <w:spacing w:line="360" w:lineRule="auto"/>
        <w:jc w:val="both"/>
        <w:rPr>
          <w:rFonts w:asciiTheme="minorHAnsi" w:hAnsiTheme="minorHAnsi" w:cs="Calibri"/>
          <w:lang w:val="ro-RO"/>
        </w:rPr>
      </w:pPr>
      <w:r w:rsidRPr="00111689">
        <w:rPr>
          <w:rFonts w:asciiTheme="minorHAnsi" w:hAnsiTheme="minorHAnsi" w:cs="Calibri"/>
          <w:lang w:val="ro-RO"/>
        </w:rPr>
        <w:t>CDRJ – Compartiment de Dezvoltarea Rurală Județean;</w:t>
      </w:r>
    </w:p>
    <w:p w14:paraId="2AB49E43" w14:textId="77777777" w:rsidR="001B2521" w:rsidRPr="0034585C" w:rsidRDefault="001B2521" w:rsidP="0034585C">
      <w:pPr>
        <w:spacing w:line="276" w:lineRule="auto"/>
        <w:jc w:val="both"/>
        <w:rPr>
          <w:rFonts w:asciiTheme="minorHAnsi" w:hAnsiTheme="minorHAnsi"/>
        </w:rPr>
      </w:pPr>
    </w:p>
    <w:p w14:paraId="6E2839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DGDR-AM  PNDR  –  Direcția  Generală  Dezvoltare  Rurală  -  Autoritatea  de  Management  pentru</w:t>
      </w:r>
    </w:p>
    <w:p w14:paraId="183A34D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14:paraId="0C09C133" w14:textId="77777777" w:rsidR="001B2521" w:rsidRPr="0034585C" w:rsidRDefault="001B2521" w:rsidP="0034585C">
      <w:pPr>
        <w:spacing w:line="276" w:lineRule="auto"/>
        <w:jc w:val="both"/>
        <w:rPr>
          <w:rFonts w:asciiTheme="minorHAnsi" w:hAnsiTheme="minorHAnsi"/>
        </w:rPr>
      </w:pPr>
    </w:p>
    <w:p w14:paraId="6D4571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1C251EDB" w14:textId="77777777" w:rsidR="001B2521" w:rsidRPr="0034585C" w:rsidRDefault="001B2521" w:rsidP="0034585C">
      <w:pPr>
        <w:spacing w:line="276" w:lineRule="auto"/>
        <w:jc w:val="both"/>
        <w:rPr>
          <w:rFonts w:asciiTheme="minorHAnsi" w:hAnsiTheme="minorHAnsi"/>
        </w:rPr>
      </w:pPr>
    </w:p>
    <w:p w14:paraId="571D8AA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14:paraId="235D135E"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SDL – Strategie de Dezvoltare Locala.</w:t>
      </w:r>
    </w:p>
    <w:p w14:paraId="44BCC9CD" w14:textId="77777777" w:rsidR="001B2521" w:rsidRPr="0034585C" w:rsidRDefault="001B2521" w:rsidP="0034585C">
      <w:pPr>
        <w:spacing w:line="276" w:lineRule="auto"/>
        <w:jc w:val="both"/>
        <w:rPr>
          <w:rFonts w:asciiTheme="minorHAnsi" w:hAnsiTheme="minorHAnsi"/>
        </w:rPr>
      </w:pPr>
    </w:p>
    <w:p w14:paraId="402C55C3" w14:textId="77777777" w:rsidR="001B2521" w:rsidRPr="00EB5A1E" w:rsidRDefault="001B2521" w:rsidP="004B43F2">
      <w:pPr>
        <w:pStyle w:val="Heading1"/>
      </w:pPr>
      <w:bookmarkStart w:id="2" w:name="_Toc503861718"/>
      <w:r w:rsidRPr="00EB5A1E">
        <w:t>2. PREVEDERI GENERALE</w:t>
      </w:r>
      <w:bookmarkEnd w:id="2"/>
    </w:p>
    <w:p w14:paraId="7FE2F2DA" w14:textId="77777777" w:rsidR="001B2521" w:rsidRPr="0034585C" w:rsidRDefault="001B2521" w:rsidP="0034585C">
      <w:pPr>
        <w:spacing w:line="276" w:lineRule="auto"/>
        <w:jc w:val="both"/>
        <w:rPr>
          <w:rFonts w:asciiTheme="minorHAnsi" w:hAnsiTheme="minorHAnsi"/>
        </w:rPr>
      </w:pPr>
    </w:p>
    <w:p w14:paraId="408B8D4E" w14:textId="77777777" w:rsidR="001B2521" w:rsidRPr="0034585C" w:rsidRDefault="001B2521" w:rsidP="0034585C">
      <w:pPr>
        <w:spacing w:line="276" w:lineRule="auto"/>
        <w:jc w:val="both"/>
        <w:rPr>
          <w:rFonts w:asciiTheme="minorHAnsi" w:hAnsiTheme="minorHAnsi"/>
        </w:rPr>
      </w:pPr>
    </w:p>
    <w:p w14:paraId="00215BA5" w14:textId="6E2B6B10"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B71522">
        <w:rPr>
          <w:rFonts w:asciiTheme="minorHAnsi" w:eastAsia="Calibri" w:hAnsiTheme="minorHAnsi"/>
        </w:rPr>
        <w:t>Mehedintiul de Sud</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14:paraId="1AC56A96" w14:textId="77777777" w:rsidR="001B2521" w:rsidRPr="0034585C" w:rsidRDefault="001B2521" w:rsidP="0034585C">
      <w:pPr>
        <w:spacing w:line="276" w:lineRule="auto"/>
        <w:jc w:val="both"/>
        <w:rPr>
          <w:rFonts w:asciiTheme="minorHAnsi" w:hAnsiTheme="minorHAnsi"/>
        </w:rPr>
      </w:pPr>
    </w:p>
    <w:p w14:paraId="2296C55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Scopul Procedurii de evaluare şi selecţie a proiectelor este de a furniza personalului GAL cu atribuții specifice  în  gestionarea  proiectelor,  mijloacele  necesare  pentru  implementarea   eficientă  a Strategiei de Dezvoltare Locală.</w:t>
      </w:r>
    </w:p>
    <w:p w14:paraId="0D1CD84C" w14:textId="77777777" w:rsidR="001B2521" w:rsidRPr="0034585C" w:rsidRDefault="001B2521" w:rsidP="0034585C">
      <w:pPr>
        <w:spacing w:line="276" w:lineRule="auto"/>
        <w:jc w:val="both"/>
        <w:rPr>
          <w:rFonts w:asciiTheme="minorHAnsi" w:hAnsiTheme="minorHAnsi"/>
        </w:rPr>
      </w:pPr>
    </w:p>
    <w:p w14:paraId="26A2989A" w14:textId="197E179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B71522">
        <w:rPr>
          <w:rFonts w:asciiTheme="minorHAnsi" w:eastAsia="Calibri" w:hAnsiTheme="minorHAnsi"/>
        </w:rPr>
        <w:t>Mehedintiul de Sud</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14:paraId="46C5203D" w14:textId="77777777" w:rsidR="001B2521" w:rsidRPr="0034585C" w:rsidRDefault="001B2521" w:rsidP="0034585C">
      <w:pPr>
        <w:spacing w:line="276" w:lineRule="auto"/>
        <w:jc w:val="both"/>
        <w:rPr>
          <w:rFonts w:asciiTheme="minorHAnsi" w:hAnsiTheme="minorHAnsi"/>
        </w:rPr>
      </w:pPr>
    </w:p>
    <w:p w14:paraId="1372AB4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14:paraId="312100C8" w14:textId="77777777" w:rsidR="001B2521" w:rsidRPr="0034585C" w:rsidRDefault="001B2521" w:rsidP="0034585C">
      <w:pPr>
        <w:spacing w:line="276" w:lineRule="auto"/>
        <w:jc w:val="both"/>
        <w:rPr>
          <w:rFonts w:asciiTheme="minorHAnsi" w:hAnsiTheme="minorHAnsi"/>
        </w:rPr>
      </w:pPr>
    </w:p>
    <w:p w14:paraId="5A27D1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14:paraId="449DC57D" w14:textId="77777777" w:rsidR="001B2521" w:rsidRPr="0034585C" w:rsidRDefault="001B2521" w:rsidP="0034585C">
      <w:pPr>
        <w:spacing w:line="276" w:lineRule="auto"/>
        <w:jc w:val="both"/>
        <w:rPr>
          <w:rFonts w:asciiTheme="minorHAnsi" w:hAnsiTheme="minorHAnsi"/>
        </w:rPr>
      </w:pPr>
    </w:p>
    <w:p w14:paraId="73AE3502" w14:textId="59D1FD54"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B71522">
        <w:rPr>
          <w:rFonts w:asciiTheme="minorHAnsi" w:eastAsia="Calibri" w:hAnsiTheme="minorHAnsi"/>
        </w:rPr>
        <w:t>Mehedintiul de Sud</w:t>
      </w:r>
      <w:r w:rsidR="001B2521" w:rsidRPr="0034585C">
        <w:rPr>
          <w:rFonts w:asciiTheme="minorHAnsi" w:eastAsia="Calibri" w:hAnsiTheme="minorHAnsi"/>
        </w:rPr>
        <w:t xml:space="preserve"> desfăşoară activităţi specifice pentru  verificarea conformităţii administrative, eligibilităţii si criteriilor de selectie a cererilor de finanţare.</w:t>
      </w:r>
    </w:p>
    <w:p w14:paraId="61BD51A8" w14:textId="2E48BA8C"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r w:rsidR="001B2521" w:rsidRPr="0034585C">
        <w:rPr>
          <w:rFonts w:asciiTheme="minorHAnsi" w:eastAsia="Calibri" w:hAnsiTheme="minorHAnsi"/>
        </w:rPr>
        <w:t xml:space="preserve">specifice  măsurilor  finanţate  de  GAL  </w:t>
      </w:r>
      <w:r w:rsidR="00B71522">
        <w:rPr>
          <w:rFonts w:asciiTheme="minorHAnsi" w:eastAsia="Calibri" w:hAnsiTheme="minorHAnsi"/>
        </w:rPr>
        <w:t>Mehedintiul de Sud</w:t>
      </w:r>
      <w:r w:rsidR="001B2521" w:rsidRPr="0034585C">
        <w:rPr>
          <w:rFonts w:asciiTheme="minorHAnsi" w:eastAsia="Calibri" w:hAnsiTheme="minorHAnsi"/>
        </w:rPr>
        <w:t xml:space="preserve">  se  găsesc  pe site-ul  GAL  </w:t>
      </w:r>
      <w:r w:rsidR="00B71522">
        <w:rPr>
          <w:rFonts w:asciiTheme="minorHAnsi" w:eastAsia="Calibri" w:hAnsiTheme="minorHAnsi"/>
        </w:rPr>
        <w:t>Mehedintiul de Sud</w:t>
      </w:r>
      <w:r w:rsidR="001B2521" w:rsidRPr="0034585C">
        <w:rPr>
          <w:rFonts w:asciiTheme="minorHAnsi" w:eastAsia="Calibri" w:hAnsiTheme="minorHAnsi"/>
        </w:rPr>
        <w:t xml:space="preserve">. </w:t>
      </w:r>
      <w:hyperlink r:id="rId11" w:history="1">
        <w:r w:rsidR="00B71522">
          <w:rPr>
            <w:rStyle w:val="Hyperlink"/>
            <w:rFonts w:asciiTheme="minorHAnsi" w:eastAsia="Calibri" w:hAnsiTheme="minorHAnsi"/>
          </w:rPr>
          <w:t>(www.galmhsud.ro)</w:t>
        </w:r>
      </w:hyperlink>
      <w:r w:rsidR="001B2521" w:rsidRPr="0034585C">
        <w:rPr>
          <w:rFonts w:asciiTheme="minorHAnsi" w:eastAsia="Calibri" w:hAnsiTheme="minorHAnsi"/>
        </w:rPr>
        <w:t xml:space="preserve">. </w:t>
      </w:r>
    </w:p>
    <w:p w14:paraId="76A3B7F2" w14:textId="77777777" w:rsidR="00D90351" w:rsidRPr="0034585C" w:rsidRDefault="00D90351" w:rsidP="0034585C">
      <w:pPr>
        <w:spacing w:line="276" w:lineRule="auto"/>
        <w:jc w:val="both"/>
        <w:rPr>
          <w:rFonts w:asciiTheme="minorHAnsi" w:eastAsia="Calibri" w:hAnsiTheme="minorHAnsi"/>
        </w:rPr>
      </w:pPr>
    </w:p>
    <w:p w14:paraId="4BECE153" w14:textId="705B274F"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w:t>
      </w:r>
      <w:r w:rsidR="00B71522">
        <w:rPr>
          <w:rFonts w:asciiTheme="minorHAnsi" w:eastAsia="Calibri" w:hAnsiTheme="minorHAnsi"/>
        </w:rPr>
        <w:t>Mehedintiul de Sud</w:t>
      </w:r>
      <w:r>
        <w:rPr>
          <w:rFonts w:asciiTheme="minorHAnsi" w:eastAsia="Calibri" w:hAnsiTheme="minorHAnsi"/>
        </w:rPr>
        <w:t xml:space="preserve">,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14:paraId="12F44E68" w14:textId="598D0E7C"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14:paraId="417094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Toată corespondenţa purtată cu beneficiarii se întocmeşte în două exemplare originale,</w:t>
      </w:r>
    </w:p>
    <w:p w14:paraId="170DCA8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care vor fi ştampilate şi semnate şi vor avea acelaşi număr de înregistrare.</w:t>
      </w:r>
    </w:p>
    <w:p w14:paraId="071E3CC9" w14:textId="77777777" w:rsidR="001B2521" w:rsidRPr="0034585C" w:rsidRDefault="001B2521" w:rsidP="0034585C">
      <w:pPr>
        <w:spacing w:line="276" w:lineRule="auto"/>
        <w:jc w:val="both"/>
        <w:rPr>
          <w:rFonts w:asciiTheme="minorHAnsi" w:hAnsiTheme="minorHAnsi"/>
        </w:rPr>
      </w:pPr>
    </w:p>
    <w:p w14:paraId="0D52A061" w14:textId="2F97D1B4"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14:paraId="5819EC66" w14:textId="77777777" w:rsidR="00C23786" w:rsidRDefault="00C23786" w:rsidP="0034585C">
      <w:pPr>
        <w:spacing w:line="276" w:lineRule="auto"/>
        <w:jc w:val="both"/>
        <w:rPr>
          <w:rFonts w:asciiTheme="minorHAnsi" w:eastAsia="Calibri" w:hAnsiTheme="minorHAnsi"/>
        </w:rPr>
      </w:pPr>
    </w:p>
    <w:p w14:paraId="3E7E696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w:t>
      </w:r>
    </w:p>
    <w:p w14:paraId="129F4528"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Erata trebuie să vizeze doar modificări care nu contravin prevederilor aplicabile (Fișa măsurii din SDL, GS 19.2, Manual procedură 19.2, Cap. 8.1 din PNDR, HG 226 și legislația specifică).</w:t>
      </w:r>
    </w:p>
    <w:p w14:paraId="758EF046" w14:textId="77777777" w:rsidR="00C23786" w:rsidRPr="00C23786" w:rsidRDefault="00C23786" w:rsidP="00C23786">
      <w:pPr>
        <w:spacing w:line="276" w:lineRule="auto"/>
        <w:jc w:val="both"/>
        <w:rPr>
          <w:rFonts w:asciiTheme="minorHAnsi" w:eastAsia="Calibri" w:hAnsiTheme="minorHAnsi"/>
          <w:lang w:val="ro-RO"/>
        </w:rPr>
      </w:pPr>
    </w:p>
    <w:p w14:paraId="032CB8BF"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14:paraId="07A4AADD" w14:textId="77777777" w:rsidR="00C23786" w:rsidRPr="00C23786" w:rsidRDefault="00C23786" w:rsidP="00C23786">
      <w:pPr>
        <w:spacing w:line="276" w:lineRule="auto"/>
        <w:jc w:val="both"/>
        <w:rPr>
          <w:rFonts w:asciiTheme="minorHAnsi" w:eastAsia="Calibri" w:hAnsiTheme="minorHAnsi"/>
          <w:lang w:val="ro-RO"/>
        </w:rPr>
      </w:pPr>
    </w:p>
    <w:p w14:paraId="65B8271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14:paraId="51EF4212" w14:textId="77777777" w:rsidR="00C23786" w:rsidRPr="0034585C" w:rsidRDefault="00C23786" w:rsidP="0034585C">
      <w:pPr>
        <w:spacing w:line="276" w:lineRule="auto"/>
        <w:jc w:val="both"/>
        <w:rPr>
          <w:rFonts w:asciiTheme="minorHAnsi" w:eastAsia="Calibri" w:hAnsiTheme="minorHAnsi"/>
        </w:rPr>
        <w:sectPr w:rsidR="00C23786" w:rsidRPr="0034585C">
          <w:pgSz w:w="12240" w:h="15840"/>
          <w:pgMar w:top="1720" w:right="980" w:bottom="280" w:left="1340" w:header="427" w:footer="861" w:gutter="0"/>
          <w:cols w:space="720"/>
        </w:sectPr>
      </w:pPr>
    </w:p>
    <w:p w14:paraId="3682480F" w14:textId="44E3CCAF" w:rsidR="001B2521" w:rsidRPr="0034585C" w:rsidRDefault="004B43F2" w:rsidP="004B43F2">
      <w:pPr>
        <w:pStyle w:val="Heading1"/>
      </w:pPr>
      <w:bookmarkStart w:id="3" w:name="_Toc503861719"/>
      <w:r>
        <w:lastRenderedPageBreak/>
        <w:t>3.</w:t>
      </w:r>
      <w:r w:rsidR="001B2521" w:rsidRPr="0034585C">
        <w:t>PREZENTAREA ORGANELOR DE EVALUARE ŞI SELECŢIE LA NIVEL DE</w:t>
      </w:r>
      <w:r w:rsidR="001507A5">
        <w:t xml:space="preserve"> </w:t>
      </w:r>
      <w:r w:rsidR="001B2521" w:rsidRPr="0034585C">
        <w:t>GAL</w:t>
      </w:r>
      <w:bookmarkEnd w:id="3"/>
    </w:p>
    <w:p w14:paraId="3F13481B" w14:textId="77777777" w:rsidR="001B2521" w:rsidRPr="0034585C" w:rsidRDefault="001B2521" w:rsidP="0034585C">
      <w:pPr>
        <w:spacing w:line="276" w:lineRule="auto"/>
        <w:jc w:val="both"/>
        <w:rPr>
          <w:rFonts w:asciiTheme="minorHAnsi" w:hAnsiTheme="minorHAnsi"/>
        </w:rPr>
      </w:pPr>
    </w:p>
    <w:p w14:paraId="61C219C9" w14:textId="4149E163" w:rsidR="001B2521" w:rsidRPr="0034585C" w:rsidRDefault="00916FAA" w:rsidP="0034585C">
      <w:pPr>
        <w:spacing w:line="276" w:lineRule="auto"/>
        <w:jc w:val="both"/>
        <w:rPr>
          <w:rFonts w:asciiTheme="minorHAnsi" w:hAnsiTheme="minorHAnsi"/>
        </w:rPr>
      </w:pPr>
      <w:r>
        <w:rPr>
          <w:rFonts w:asciiTheme="minorHAnsi" w:hAnsiTheme="minorHAnsi"/>
          <w:noProof/>
          <w:lang w:val="ro-RO" w:eastAsia="ro-RO"/>
        </w:rPr>
        <w:drawing>
          <wp:inline distT="0" distB="0" distL="0" distR="0" wp14:anchorId="4A586755" wp14:editId="287997E6">
            <wp:extent cx="6033135" cy="3266440"/>
            <wp:effectExtent l="0" t="0" r="24765" b="1016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E641606" w14:textId="77777777" w:rsidR="001B2521" w:rsidRDefault="001B2521" w:rsidP="0034585C">
      <w:pPr>
        <w:spacing w:line="276" w:lineRule="auto"/>
        <w:jc w:val="both"/>
        <w:rPr>
          <w:rFonts w:asciiTheme="minorHAnsi" w:hAnsiTheme="minorHAnsi"/>
        </w:rPr>
      </w:pPr>
    </w:p>
    <w:p w14:paraId="5DF27781" w14:textId="77777777" w:rsidR="00916FAA" w:rsidRDefault="00916FAA" w:rsidP="0034585C">
      <w:pPr>
        <w:spacing w:line="276" w:lineRule="auto"/>
        <w:jc w:val="both"/>
        <w:rPr>
          <w:rFonts w:asciiTheme="minorHAnsi" w:hAnsiTheme="minorHAnsi"/>
        </w:rPr>
      </w:pPr>
    </w:p>
    <w:p w14:paraId="21481549" w14:textId="23822F6C"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14:paraId="656550C2" w14:textId="77777777" w:rsidR="001B2521" w:rsidRPr="0034585C" w:rsidRDefault="001B2521" w:rsidP="0034585C">
      <w:pPr>
        <w:spacing w:line="276" w:lineRule="auto"/>
        <w:jc w:val="both"/>
        <w:rPr>
          <w:rFonts w:asciiTheme="minorHAnsi" w:hAnsiTheme="minorHAnsi"/>
        </w:rPr>
      </w:pPr>
    </w:p>
    <w:p w14:paraId="7AD8080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14:paraId="4CB7ECEC" w14:textId="77777777" w:rsidR="001B2521" w:rsidRPr="0034585C" w:rsidRDefault="001B2521" w:rsidP="0034585C">
      <w:pPr>
        <w:spacing w:line="276" w:lineRule="auto"/>
        <w:jc w:val="both"/>
        <w:rPr>
          <w:rFonts w:asciiTheme="minorHAnsi" w:hAnsiTheme="minorHAnsi"/>
        </w:rPr>
      </w:pPr>
    </w:p>
    <w:p w14:paraId="4708FC9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14:paraId="3ECE108E" w14:textId="77777777" w:rsidR="001B2521" w:rsidRPr="0034585C" w:rsidRDefault="001B2521" w:rsidP="0034585C">
      <w:pPr>
        <w:spacing w:line="276" w:lineRule="auto"/>
        <w:jc w:val="both"/>
        <w:rPr>
          <w:rFonts w:asciiTheme="minorHAnsi" w:hAnsiTheme="minorHAnsi"/>
        </w:rPr>
      </w:pPr>
    </w:p>
    <w:p w14:paraId="025DF52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administrativ  al  GAL  va  asigura,  de  asemenea,  suportul  necesar beneficiarilor pentru  completarea  Cererilor  de  Finanţare  privind  aspectele  de  conformitate  pe  care  aceştia trebuie să le îndeplinească.</w:t>
      </w:r>
    </w:p>
    <w:p w14:paraId="69936DCD" w14:textId="77777777" w:rsidR="001B2521" w:rsidRPr="0034585C" w:rsidRDefault="001B2521" w:rsidP="0034585C">
      <w:pPr>
        <w:spacing w:line="276" w:lineRule="auto"/>
        <w:jc w:val="both"/>
        <w:rPr>
          <w:rFonts w:asciiTheme="minorHAnsi" w:hAnsiTheme="minorHAnsi"/>
        </w:rPr>
      </w:pPr>
    </w:p>
    <w:p w14:paraId="57E842FD" w14:textId="77777777" w:rsidR="001B2521" w:rsidRDefault="001B2521" w:rsidP="0034585C">
      <w:pPr>
        <w:spacing w:line="276" w:lineRule="auto"/>
        <w:jc w:val="both"/>
        <w:rPr>
          <w:rFonts w:asciiTheme="minorHAnsi" w:hAnsiTheme="minorHAnsi"/>
          <w:b/>
        </w:rPr>
      </w:pPr>
    </w:p>
    <w:p w14:paraId="0A0AFE70" w14:textId="77777777" w:rsidR="001B7700" w:rsidRDefault="001B7700" w:rsidP="0034585C">
      <w:pPr>
        <w:spacing w:line="276" w:lineRule="auto"/>
        <w:jc w:val="both"/>
        <w:rPr>
          <w:rFonts w:asciiTheme="minorHAnsi" w:hAnsiTheme="minorHAnsi"/>
          <w:b/>
        </w:rPr>
      </w:pPr>
    </w:p>
    <w:p w14:paraId="62CFC05D" w14:textId="77777777" w:rsidR="001B7700" w:rsidRDefault="001B7700" w:rsidP="0034585C">
      <w:pPr>
        <w:spacing w:line="276" w:lineRule="auto"/>
        <w:jc w:val="both"/>
        <w:rPr>
          <w:rFonts w:asciiTheme="minorHAnsi" w:hAnsiTheme="minorHAnsi"/>
          <w:b/>
        </w:rPr>
      </w:pPr>
    </w:p>
    <w:p w14:paraId="57139A08" w14:textId="77777777" w:rsidR="001B7700" w:rsidRDefault="001B7700" w:rsidP="0034585C">
      <w:pPr>
        <w:spacing w:line="276" w:lineRule="auto"/>
        <w:jc w:val="both"/>
        <w:rPr>
          <w:rFonts w:asciiTheme="minorHAnsi" w:hAnsiTheme="minorHAnsi"/>
          <w:b/>
        </w:rPr>
      </w:pPr>
    </w:p>
    <w:p w14:paraId="2609147A" w14:textId="77777777" w:rsidR="001B7700" w:rsidRPr="008E4906" w:rsidRDefault="001B7700" w:rsidP="0034585C">
      <w:pPr>
        <w:spacing w:line="276" w:lineRule="auto"/>
        <w:jc w:val="both"/>
        <w:rPr>
          <w:rFonts w:asciiTheme="minorHAnsi" w:hAnsiTheme="minorHAnsi"/>
          <w:b/>
        </w:rPr>
      </w:pPr>
    </w:p>
    <w:p w14:paraId="045EDBE0"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Comitetul de Selecţie a proiectelor</w:t>
      </w:r>
    </w:p>
    <w:p w14:paraId="4625CC6F" w14:textId="77777777" w:rsidR="001B2521" w:rsidRPr="0034585C" w:rsidRDefault="001B2521" w:rsidP="0034585C">
      <w:pPr>
        <w:spacing w:line="276" w:lineRule="auto"/>
        <w:jc w:val="both"/>
        <w:rPr>
          <w:rFonts w:asciiTheme="minorHAnsi" w:hAnsiTheme="minorHAnsi"/>
        </w:rPr>
      </w:pPr>
    </w:p>
    <w:p w14:paraId="332090A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14:paraId="035AE1DE" w14:textId="77777777" w:rsidR="001B2521" w:rsidRPr="0034585C" w:rsidRDefault="001B2521" w:rsidP="0034585C">
      <w:pPr>
        <w:spacing w:line="276" w:lineRule="auto"/>
        <w:jc w:val="both"/>
        <w:rPr>
          <w:rFonts w:asciiTheme="minorHAnsi" w:hAnsiTheme="minorHAnsi"/>
        </w:rPr>
      </w:pPr>
    </w:p>
    <w:p w14:paraId="5097AAC9" w14:textId="6308C97B"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Comitetul  de  selecție  al  GAL  trebuie  să  se asigure  de  faptul  că  proiectul  ce urmează  a  primi finanțare  răspunde  obiectivelor  propuse  în  SDL</w:t>
      </w:r>
      <w:r w:rsidR="0089588F">
        <w:rPr>
          <w:rFonts w:asciiTheme="minorHAnsi" w:eastAsia="Calibri" w:hAnsiTheme="minorHAnsi"/>
        </w:rPr>
        <w:t>,</w:t>
      </w:r>
      <w:r w:rsidRPr="0034585C">
        <w:rPr>
          <w:rFonts w:asciiTheme="minorHAnsi" w:eastAsia="Calibri" w:hAnsiTheme="minorHAnsi"/>
        </w:rPr>
        <w:t xml:space="preserve"> </w:t>
      </w:r>
      <w:r w:rsidR="0089588F" w:rsidRPr="00310AC5">
        <w:rPr>
          <w:rFonts w:asciiTheme="minorHAnsi" w:hAnsiTheme="minorHAnsi" w:cstheme="minorHAnsi"/>
          <w:noProof/>
        </w:rPr>
        <w:t xml:space="preserve">corespund  cu  specificul  măsurii respective, </w:t>
      </w:r>
      <w:r w:rsidR="0089588F" w:rsidRPr="00310AC5">
        <w:rPr>
          <w:rFonts w:asciiTheme="minorHAnsi" w:eastAsia="Calibri" w:hAnsiTheme="minorHAnsi" w:cstheme="minorHAnsi"/>
        </w:rPr>
        <w:t xml:space="preserve">  </w:t>
      </w:r>
      <w:r w:rsidRPr="0034585C">
        <w:rPr>
          <w:rFonts w:asciiTheme="minorHAnsi" w:eastAsia="Calibri" w:hAnsiTheme="minorHAnsi"/>
        </w:rPr>
        <w:t xml:space="preserve"> </w:t>
      </w:r>
      <w:r w:rsidR="0089588F">
        <w:rPr>
          <w:rFonts w:asciiTheme="minorHAnsi" w:eastAsia="Calibri" w:hAnsiTheme="minorHAnsi"/>
        </w:rPr>
        <w:t xml:space="preserve"> </w:t>
      </w:r>
      <w:r w:rsidR="0089588F" w:rsidRPr="0034585C">
        <w:rPr>
          <w:rFonts w:asciiTheme="minorHAnsi" w:eastAsia="Calibri" w:hAnsiTheme="minorHAnsi"/>
        </w:rPr>
        <w:t xml:space="preserve">  </w:t>
      </w:r>
      <w:r w:rsidRPr="0034585C">
        <w:rPr>
          <w:rFonts w:asciiTheme="minorHAnsi" w:eastAsia="Calibri" w:hAnsiTheme="minorHAnsi"/>
        </w:rPr>
        <w:t xml:space="preserve">se  încadrează  în </w:t>
      </w:r>
      <w:r w:rsidR="0089588F" w:rsidRPr="00310AC5">
        <w:rPr>
          <w:rFonts w:asciiTheme="minorHAnsi" w:hAnsiTheme="minorHAnsi" w:cstheme="minorHAnsi"/>
          <w:noProof/>
        </w:rPr>
        <w:t>valoarea maximă acordată pe proiect/sesiune și, de asemenea, de faptul că implementarea proiectelor reprezintă o prioritate în vederea implementării strategiei</w:t>
      </w:r>
      <w:r w:rsidRPr="0034585C">
        <w:rPr>
          <w:rFonts w:asciiTheme="minorHAnsi" w:eastAsia="Calibri" w:hAnsiTheme="minorHAnsi"/>
        </w:rPr>
        <w:t xml:space="preserve"> </w:t>
      </w:r>
      <w:r w:rsidR="0089588F">
        <w:rPr>
          <w:rFonts w:asciiTheme="minorHAnsi" w:eastAsia="Calibri" w:hAnsiTheme="minorHAnsi"/>
        </w:rPr>
        <w:t xml:space="preserve"> </w:t>
      </w:r>
      <w:r w:rsidRPr="0034585C">
        <w:rPr>
          <w:rFonts w:asciiTheme="minorHAnsi" w:eastAsia="Calibri" w:hAnsiTheme="minorHAnsi"/>
        </w:rPr>
        <w:t>. Proiectele  care nu  corespund obiectivelor și priorităților stabilite în SDL pe baza căreia a fost selectat GAL, nu vor fi selectate în vederea depunerii la AFIR.</w:t>
      </w:r>
    </w:p>
    <w:p w14:paraId="175AF50E" w14:textId="77777777" w:rsidR="001B2521" w:rsidRPr="0034585C" w:rsidRDefault="001B2521" w:rsidP="0034585C">
      <w:pPr>
        <w:spacing w:line="276" w:lineRule="auto"/>
        <w:jc w:val="both"/>
        <w:rPr>
          <w:rFonts w:asciiTheme="minorHAnsi" w:hAnsiTheme="minorHAnsi"/>
        </w:rPr>
      </w:pPr>
    </w:p>
    <w:p w14:paraId="1777D25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14:paraId="6ACDD6B5" w14:textId="77777777" w:rsidR="001B2521" w:rsidRPr="0034585C" w:rsidRDefault="001B2521" w:rsidP="0034585C">
      <w:pPr>
        <w:spacing w:line="276" w:lineRule="auto"/>
        <w:jc w:val="both"/>
        <w:rPr>
          <w:rFonts w:asciiTheme="minorHAnsi" w:hAnsiTheme="minorHAnsi"/>
        </w:rPr>
      </w:pPr>
    </w:p>
    <w:p w14:paraId="75B2BBF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14:paraId="64E0CC76" w14:textId="77777777" w:rsidR="001B2521" w:rsidRPr="0034585C" w:rsidRDefault="001B2521" w:rsidP="0034585C">
      <w:pPr>
        <w:spacing w:line="276" w:lineRule="auto"/>
        <w:jc w:val="both"/>
        <w:rPr>
          <w:rFonts w:asciiTheme="minorHAnsi" w:hAnsiTheme="minorHAnsi"/>
        </w:rPr>
      </w:pPr>
    </w:p>
    <w:p w14:paraId="1F10C8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14:paraId="61F50717" w14:textId="77777777" w:rsidR="001B2521" w:rsidRPr="0034585C" w:rsidRDefault="001B2521" w:rsidP="0034585C">
      <w:pPr>
        <w:spacing w:line="276" w:lineRule="auto"/>
        <w:jc w:val="both"/>
        <w:rPr>
          <w:rFonts w:asciiTheme="minorHAnsi" w:hAnsiTheme="minorHAnsi"/>
        </w:rPr>
      </w:pPr>
    </w:p>
    <w:p w14:paraId="101DDF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14:paraId="650BDCDE" w14:textId="77777777" w:rsidR="001B2521" w:rsidRPr="0034585C" w:rsidRDefault="001B2521" w:rsidP="0034585C">
      <w:pPr>
        <w:spacing w:line="276" w:lineRule="auto"/>
        <w:jc w:val="both"/>
        <w:rPr>
          <w:rFonts w:asciiTheme="minorHAnsi" w:hAnsiTheme="minorHAnsi"/>
        </w:rPr>
      </w:pPr>
    </w:p>
    <w:p w14:paraId="13251954" w14:textId="3B4AFB39"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B71522">
        <w:rPr>
          <w:rFonts w:asciiTheme="minorHAnsi" w:eastAsia="Calibri" w:hAnsiTheme="minorHAnsi"/>
        </w:rPr>
        <w:t>Mehedintiul de Sud</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Pr="0034585C">
        <w:rPr>
          <w:rFonts w:asciiTheme="minorHAnsi" w:hAnsiTheme="minorHAnsi"/>
          <w:noProof/>
          <w:lang w:val="ro-RO" w:eastAsia="ro-RO"/>
        </w:rPr>
        <mc:AlternateContent>
          <mc:Choice Requires="wpg">
            <w:drawing>
              <wp:anchor distT="0" distB="0" distL="114300" distR="114300" simplePos="0" relativeHeight="251662336" behindDoc="1" locked="0" layoutInCell="1" allowOverlap="1" wp14:anchorId="518D813B" wp14:editId="3CA38A87">
                <wp:simplePos x="0" y="0"/>
                <wp:positionH relativeFrom="page">
                  <wp:posOffset>895985</wp:posOffset>
                </wp:positionH>
                <wp:positionV relativeFrom="page">
                  <wp:posOffset>9253220</wp:posOffset>
                </wp:positionV>
                <wp:extent cx="6209665" cy="0"/>
                <wp:effectExtent l="0" t="0" r="908050" b="926338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29" name="Freeform 30"/>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47B32DD" id="Group_x0020_29" o:spid="_x0000_s1026" style="position:absolute;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_x0020_30"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14:paraId="534BC1C1" w14:textId="77777777"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14:paraId="1C54E7C0" w14:textId="77777777" w:rsidR="00D16C39" w:rsidRPr="00D16C39" w:rsidRDefault="00D16C39" w:rsidP="00D16C39">
      <w:pPr>
        <w:spacing w:line="276" w:lineRule="auto"/>
        <w:jc w:val="both"/>
        <w:rPr>
          <w:rFonts w:asciiTheme="minorHAnsi" w:eastAsia="Calibri" w:hAnsiTheme="minorHAnsi"/>
          <w:lang w:val="ro-RO"/>
        </w:rPr>
      </w:pPr>
    </w:p>
    <w:p w14:paraId="12698D42" w14:textId="77777777" w:rsidR="00B71522" w:rsidRDefault="00B71522" w:rsidP="00B71522">
      <w:pPr>
        <w:spacing w:line="276" w:lineRule="auto"/>
        <w:jc w:val="both"/>
        <w:rPr>
          <w:rFonts w:asciiTheme="minorHAnsi" w:eastAsia="Calibri" w:hAnsiTheme="minorHAnsi"/>
          <w:lang w:val="ro-RO"/>
        </w:rPr>
      </w:pPr>
    </w:p>
    <w:p w14:paraId="2F638716" w14:textId="77777777" w:rsidR="00676297" w:rsidRDefault="00676297" w:rsidP="00B71522">
      <w:pPr>
        <w:spacing w:line="276" w:lineRule="auto"/>
        <w:jc w:val="both"/>
        <w:rPr>
          <w:rFonts w:asciiTheme="minorHAnsi" w:eastAsia="Calibri" w:hAnsiTheme="minorHAnsi"/>
          <w:lang w:val="ro-RO"/>
        </w:rPr>
      </w:pPr>
    </w:p>
    <w:p w14:paraId="18421F9A" w14:textId="77777777" w:rsidR="00676297" w:rsidRPr="00D16C39" w:rsidRDefault="00676297" w:rsidP="00B71522">
      <w:pPr>
        <w:spacing w:line="276" w:lineRule="auto"/>
        <w:jc w:val="both"/>
        <w:rPr>
          <w:rFonts w:asciiTheme="minorHAnsi" w:eastAsia="Calibri" w:hAnsiTheme="minorHAnsi"/>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4"/>
        <w:gridCol w:w="2312"/>
        <w:gridCol w:w="2234"/>
      </w:tblGrid>
      <w:tr w:rsidR="00B71522" w:rsidRPr="007B03F0" w14:paraId="638D2E9A" w14:textId="77777777" w:rsidTr="00DC532B">
        <w:trPr>
          <w:jc w:val="center"/>
        </w:trPr>
        <w:tc>
          <w:tcPr>
            <w:tcW w:w="5000" w:type="pct"/>
            <w:gridSpan w:val="3"/>
          </w:tcPr>
          <w:p w14:paraId="765CDCBD" w14:textId="18A260BA" w:rsidR="00B71522" w:rsidRPr="007B03F0" w:rsidRDefault="00676297" w:rsidP="00DC532B">
            <w:pPr>
              <w:spacing w:line="276" w:lineRule="auto"/>
              <w:jc w:val="both"/>
              <w:rPr>
                <w:rFonts w:asciiTheme="minorHAnsi" w:eastAsia="Calibri" w:hAnsiTheme="minorHAnsi"/>
                <w:b/>
              </w:rPr>
            </w:pPr>
            <w:r>
              <w:rPr>
                <w:rFonts w:asciiTheme="minorHAnsi" w:eastAsia="Calibri" w:hAnsiTheme="minorHAnsi"/>
                <w:b/>
              </w:rPr>
              <w:t>PARTENERI PUBLICI 25,58</w:t>
            </w:r>
            <w:r w:rsidR="00B71522" w:rsidRPr="007B03F0">
              <w:rPr>
                <w:rFonts w:asciiTheme="minorHAnsi" w:eastAsia="Calibri" w:hAnsiTheme="minorHAnsi"/>
                <w:b/>
              </w:rPr>
              <w:t>%</w:t>
            </w:r>
          </w:p>
        </w:tc>
      </w:tr>
      <w:tr w:rsidR="00B71522" w:rsidRPr="007B03F0" w14:paraId="25519D76" w14:textId="77777777" w:rsidTr="00DC532B">
        <w:trPr>
          <w:jc w:val="center"/>
        </w:trPr>
        <w:tc>
          <w:tcPr>
            <w:tcW w:w="2725" w:type="pct"/>
          </w:tcPr>
          <w:p w14:paraId="3A41B22C"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055D0E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5E0FF5B2"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41F5521" w14:textId="77777777" w:rsidTr="00DC532B">
        <w:trPr>
          <w:jc w:val="center"/>
        </w:trPr>
        <w:tc>
          <w:tcPr>
            <w:tcW w:w="2725" w:type="pct"/>
          </w:tcPr>
          <w:p w14:paraId="47126BA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 xml:space="preserve">Comuna Jiana/ Comuna Branistea </w:t>
            </w:r>
          </w:p>
        </w:tc>
        <w:tc>
          <w:tcPr>
            <w:tcW w:w="1157" w:type="pct"/>
          </w:tcPr>
          <w:p w14:paraId="28B8602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Presedinte</w:t>
            </w:r>
          </w:p>
        </w:tc>
        <w:tc>
          <w:tcPr>
            <w:tcW w:w="1118" w:type="pct"/>
          </w:tcPr>
          <w:p w14:paraId="444C7488" w14:textId="77777777" w:rsidR="00B71522" w:rsidRPr="007B03F0" w:rsidRDefault="00B71522" w:rsidP="00DC532B">
            <w:pPr>
              <w:spacing w:line="276" w:lineRule="auto"/>
              <w:jc w:val="both"/>
              <w:rPr>
                <w:rFonts w:asciiTheme="minorHAnsi" w:eastAsia="Calibri" w:hAnsiTheme="minorHAnsi"/>
              </w:rPr>
            </w:pPr>
          </w:p>
        </w:tc>
      </w:tr>
      <w:tr w:rsidR="00B71522" w:rsidRPr="007B03F0" w14:paraId="4DD1E2D1" w14:textId="77777777" w:rsidTr="00DC532B">
        <w:trPr>
          <w:jc w:val="center"/>
        </w:trPr>
        <w:tc>
          <w:tcPr>
            <w:tcW w:w="2725" w:type="pct"/>
          </w:tcPr>
          <w:p w14:paraId="0111B70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Comuna Gruia/ Comuna Cujmir</w:t>
            </w:r>
          </w:p>
        </w:tc>
        <w:tc>
          <w:tcPr>
            <w:tcW w:w="1157" w:type="pct"/>
          </w:tcPr>
          <w:p w14:paraId="1FA7011A"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4E20475" w14:textId="77777777" w:rsidR="00B71522" w:rsidRPr="007B03F0" w:rsidRDefault="00B71522" w:rsidP="00DC532B">
            <w:pPr>
              <w:spacing w:line="276" w:lineRule="auto"/>
              <w:jc w:val="both"/>
              <w:rPr>
                <w:rFonts w:asciiTheme="minorHAnsi" w:eastAsia="Calibri" w:hAnsiTheme="minorHAnsi"/>
              </w:rPr>
            </w:pPr>
          </w:p>
        </w:tc>
      </w:tr>
      <w:tr w:rsidR="00B71522" w:rsidRPr="007B03F0" w14:paraId="37473ED4" w14:textId="77777777" w:rsidTr="00DC532B">
        <w:trPr>
          <w:jc w:val="center"/>
        </w:trPr>
        <w:tc>
          <w:tcPr>
            <w:tcW w:w="5000" w:type="pct"/>
            <w:gridSpan w:val="3"/>
          </w:tcPr>
          <w:p w14:paraId="07F75A13" w14:textId="6A75BCE1" w:rsidR="00B71522" w:rsidRPr="007B03F0" w:rsidRDefault="00676297" w:rsidP="00DC532B">
            <w:pPr>
              <w:spacing w:line="276" w:lineRule="auto"/>
              <w:jc w:val="both"/>
              <w:rPr>
                <w:rFonts w:asciiTheme="minorHAnsi" w:eastAsia="Calibri" w:hAnsiTheme="minorHAnsi"/>
                <w:b/>
              </w:rPr>
            </w:pPr>
            <w:r>
              <w:rPr>
                <w:rFonts w:asciiTheme="minorHAnsi" w:eastAsia="Calibri" w:hAnsiTheme="minorHAnsi"/>
                <w:b/>
              </w:rPr>
              <w:t>PARTENERI PRIVATI 65,12</w:t>
            </w:r>
            <w:r w:rsidR="00B71522" w:rsidRPr="007B03F0">
              <w:rPr>
                <w:rFonts w:asciiTheme="minorHAnsi" w:eastAsia="Calibri" w:hAnsiTheme="minorHAnsi"/>
                <w:b/>
              </w:rPr>
              <w:t>%</w:t>
            </w:r>
          </w:p>
        </w:tc>
      </w:tr>
      <w:tr w:rsidR="00B71522" w:rsidRPr="007B03F0" w14:paraId="27FC4F1B" w14:textId="77777777" w:rsidTr="00DC532B">
        <w:trPr>
          <w:jc w:val="center"/>
        </w:trPr>
        <w:tc>
          <w:tcPr>
            <w:tcW w:w="2725" w:type="pct"/>
          </w:tcPr>
          <w:p w14:paraId="43422022"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5AD79F6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1D0A1CB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F613A37" w14:textId="77777777" w:rsidTr="00DC532B">
        <w:trPr>
          <w:jc w:val="center"/>
        </w:trPr>
        <w:tc>
          <w:tcPr>
            <w:tcW w:w="2725" w:type="pct"/>
          </w:tcPr>
          <w:p w14:paraId="1573823F"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Naltu D. Mircea Intreprindere Individuala/ Gligore Daniel- Valentin Intreprindere Individuala</w:t>
            </w:r>
          </w:p>
        </w:tc>
        <w:tc>
          <w:tcPr>
            <w:tcW w:w="1157" w:type="pct"/>
          </w:tcPr>
          <w:p w14:paraId="0B5870A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AE647E6" w14:textId="77777777" w:rsidR="00B71522" w:rsidRPr="007B03F0" w:rsidRDefault="00B71522" w:rsidP="00DC532B">
            <w:pPr>
              <w:spacing w:line="276" w:lineRule="auto"/>
              <w:jc w:val="both"/>
              <w:rPr>
                <w:rFonts w:asciiTheme="minorHAnsi" w:eastAsia="Calibri" w:hAnsiTheme="minorHAnsi"/>
              </w:rPr>
            </w:pPr>
          </w:p>
        </w:tc>
      </w:tr>
      <w:tr w:rsidR="00B71522" w:rsidRPr="007B03F0" w14:paraId="0637F52B" w14:textId="77777777" w:rsidTr="00DC532B">
        <w:trPr>
          <w:jc w:val="center"/>
        </w:trPr>
        <w:tc>
          <w:tcPr>
            <w:tcW w:w="2725" w:type="pct"/>
          </w:tcPr>
          <w:p w14:paraId="60032C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Bucureanu I. Aurelian Persoana Fizica Autorizata/ SC Panador SRL</w:t>
            </w:r>
          </w:p>
        </w:tc>
        <w:tc>
          <w:tcPr>
            <w:tcW w:w="1157" w:type="pct"/>
          </w:tcPr>
          <w:p w14:paraId="74DE09A8"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05256247" w14:textId="77777777" w:rsidR="00B71522" w:rsidRPr="007B03F0" w:rsidRDefault="00B71522" w:rsidP="00DC532B">
            <w:pPr>
              <w:spacing w:line="276" w:lineRule="auto"/>
              <w:jc w:val="both"/>
              <w:rPr>
                <w:rFonts w:asciiTheme="minorHAnsi" w:eastAsia="Calibri" w:hAnsiTheme="minorHAnsi"/>
              </w:rPr>
            </w:pPr>
          </w:p>
        </w:tc>
      </w:tr>
      <w:tr w:rsidR="00B71522" w:rsidRPr="007B03F0" w14:paraId="51DECA38" w14:textId="77777777" w:rsidTr="00DC532B">
        <w:trPr>
          <w:jc w:val="center"/>
        </w:trPr>
        <w:tc>
          <w:tcPr>
            <w:tcW w:w="2725" w:type="pct"/>
          </w:tcPr>
          <w:p w14:paraId="2BC52F0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Anta Com Mixt SRL/ A&amp;I Marivet SRL</w:t>
            </w:r>
          </w:p>
        </w:tc>
        <w:tc>
          <w:tcPr>
            <w:tcW w:w="1157" w:type="pct"/>
          </w:tcPr>
          <w:p w14:paraId="46A96F5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D22247D" w14:textId="77777777" w:rsidR="00B71522" w:rsidRPr="007B03F0" w:rsidRDefault="00B71522" w:rsidP="00DC532B">
            <w:pPr>
              <w:spacing w:line="276" w:lineRule="auto"/>
              <w:jc w:val="both"/>
              <w:rPr>
                <w:rFonts w:asciiTheme="minorHAnsi" w:eastAsia="Calibri" w:hAnsiTheme="minorHAnsi"/>
              </w:rPr>
            </w:pPr>
          </w:p>
        </w:tc>
      </w:tr>
      <w:tr w:rsidR="00B71522" w:rsidRPr="007B03F0" w14:paraId="3CF97640" w14:textId="77777777" w:rsidTr="00DC532B">
        <w:trPr>
          <w:jc w:val="center"/>
        </w:trPr>
        <w:tc>
          <w:tcPr>
            <w:tcW w:w="2725" w:type="pct"/>
          </w:tcPr>
          <w:p w14:paraId="6B00951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La Laura si Alexia SRL/ Agrocuj Srl</w:t>
            </w:r>
          </w:p>
        </w:tc>
        <w:tc>
          <w:tcPr>
            <w:tcW w:w="1157" w:type="pct"/>
          </w:tcPr>
          <w:p w14:paraId="10648F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7CF0CD1B" w14:textId="77777777" w:rsidR="00B71522" w:rsidRPr="007B03F0" w:rsidRDefault="00B71522" w:rsidP="00DC532B">
            <w:pPr>
              <w:spacing w:line="276" w:lineRule="auto"/>
              <w:jc w:val="both"/>
              <w:rPr>
                <w:rFonts w:asciiTheme="minorHAnsi" w:eastAsia="Calibri" w:hAnsiTheme="minorHAnsi"/>
              </w:rPr>
            </w:pPr>
          </w:p>
        </w:tc>
      </w:tr>
      <w:tr w:rsidR="00B71522" w:rsidRPr="007B03F0" w14:paraId="5D047682" w14:textId="77777777" w:rsidTr="00DC532B">
        <w:trPr>
          <w:jc w:val="center"/>
        </w:trPr>
        <w:tc>
          <w:tcPr>
            <w:tcW w:w="5000" w:type="pct"/>
            <w:gridSpan w:val="3"/>
          </w:tcPr>
          <w:p w14:paraId="493A4F63" w14:textId="03366F8D" w:rsidR="00B71522" w:rsidRPr="007B03F0" w:rsidRDefault="00676297" w:rsidP="00DC532B">
            <w:pPr>
              <w:spacing w:line="276" w:lineRule="auto"/>
              <w:jc w:val="both"/>
              <w:rPr>
                <w:rFonts w:asciiTheme="minorHAnsi" w:eastAsia="Calibri" w:hAnsiTheme="minorHAnsi"/>
                <w:b/>
              </w:rPr>
            </w:pPr>
            <w:r>
              <w:rPr>
                <w:rFonts w:asciiTheme="minorHAnsi" w:eastAsia="Calibri" w:hAnsiTheme="minorHAnsi"/>
                <w:b/>
              </w:rPr>
              <w:t>SOCIETATEA CIVILA 9,30</w:t>
            </w:r>
            <w:r w:rsidR="00B71522" w:rsidRPr="007B03F0">
              <w:rPr>
                <w:rFonts w:asciiTheme="minorHAnsi" w:eastAsia="Calibri" w:hAnsiTheme="minorHAnsi"/>
                <w:b/>
              </w:rPr>
              <w:t>%</w:t>
            </w:r>
          </w:p>
        </w:tc>
      </w:tr>
      <w:tr w:rsidR="00B71522" w:rsidRPr="007B03F0" w14:paraId="34A71CED" w14:textId="77777777" w:rsidTr="00DC532B">
        <w:trPr>
          <w:jc w:val="center"/>
        </w:trPr>
        <w:tc>
          <w:tcPr>
            <w:tcW w:w="2725" w:type="pct"/>
          </w:tcPr>
          <w:p w14:paraId="0F434880"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2340FF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0FA47EF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7438CCCE" w14:textId="77777777" w:rsidTr="00DC532B">
        <w:trPr>
          <w:jc w:val="center"/>
        </w:trPr>
        <w:tc>
          <w:tcPr>
            <w:tcW w:w="2725" w:type="pct"/>
          </w:tcPr>
          <w:p w14:paraId="0A0D721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Asociatia Grupului de producatori Gogosu/ Organizatia utilizatorilor de apa pentru irigatii "SPP4 SPP5 Jiana</w:t>
            </w:r>
          </w:p>
        </w:tc>
        <w:tc>
          <w:tcPr>
            <w:tcW w:w="1157" w:type="pct"/>
          </w:tcPr>
          <w:p w14:paraId="40DF76FC"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7E48114" w14:textId="77777777" w:rsidR="00B71522" w:rsidRPr="007B03F0" w:rsidRDefault="00B71522" w:rsidP="00DC532B">
            <w:pPr>
              <w:spacing w:line="276" w:lineRule="auto"/>
              <w:jc w:val="both"/>
              <w:rPr>
                <w:rFonts w:asciiTheme="minorHAnsi" w:eastAsia="Calibri" w:hAnsiTheme="minorHAnsi"/>
              </w:rPr>
            </w:pPr>
          </w:p>
        </w:tc>
      </w:tr>
    </w:tbl>
    <w:p w14:paraId="4215F44B" w14:textId="77777777" w:rsidR="00B71522" w:rsidRPr="00D16C39" w:rsidRDefault="00B71522" w:rsidP="00B71522">
      <w:pPr>
        <w:spacing w:line="276" w:lineRule="auto"/>
        <w:jc w:val="both"/>
        <w:rPr>
          <w:rFonts w:asciiTheme="minorHAnsi" w:eastAsia="Calibri" w:hAnsiTheme="minorHAnsi"/>
          <w:lang w:val="ro-RO"/>
        </w:rPr>
      </w:pPr>
    </w:p>
    <w:p w14:paraId="5F49CC04" w14:textId="77777777" w:rsidR="00B71522" w:rsidRPr="00D16C39" w:rsidRDefault="00B71522" w:rsidP="00B71522">
      <w:pPr>
        <w:spacing w:line="276" w:lineRule="auto"/>
        <w:jc w:val="both"/>
        <w:rPr>
          <w:rFonts w:asciiTheme="minorHAnsi" w:eastAsia="Calibri" w:hAnsiTheme="minorHAnsi"/>
          <w:lang w:val="ro-RO"/>
        </w:rPr>
      </w:pPr>
    </w:p>
    <w:p w14:paraId="43132F16" w14:textId="77777777" w:rsidR="00D16C39" w:rsidRPr="00D16C39" w:rsidRDefault="00D16C39" w:rsidP="00D16C39">
      <w:pPr>
        <w:spacing w:line="276" w:lineRule="auto"/>
        <w:jc w:val="both"/>
        <w:rPr>
          <w:rFonts w:asciiTheme="minorHAnsi" w:eastAsia="Calibri" w:hAnsiTheme="minorHAnsi"/>
          <w:lang w:val="ro-RO"/>
        </w:rPr>
      </w:pPr>
    </w:p>
    <w:p w14:paraId="52022AD2" w14:textId="77777777" w:rsidR="00D16C39" w:rsidRPr="00D16C39" w:rsidRDefault="00D16C39" w:rsidP="00D16C39">
      <w:pPr>
        <w:spacing w:line="276" w:lineRule="auto"/>
        <w:jc w:val="both"/>
        <w:rPr>
          <w:rFonts w:asciiTheme="minorHAnsi" w:eastAsia="Calibri" w:hAnsiTheme="minorHAnsi"/>
          <w:lang w:val="ro-RO"/>
        </w:rPr>
      </w:pPr>
    </w:p>
    <w:p w14:paraId="4560F85F" w14:textId="77777777" w:rsidR="001B2521" w:rsidRPr="0034585C" w:rsidRDefault="001B2521" w:rsidP="0034585C">
      <w:pPr>
        <w:spacing w:line="276" w:lineRule="auto"/>
        <w:jc w:val="both"/>
        <w:rPr>
          <w:rFonts w:asciiTheme="minorHAnsi" w:hAnsiTheme="minorHAnsi"/>
        </w:rPr>
      </w:pPr>
    </w:p>
    <w:p w14:paraId="678DD1D7"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14:paraId="46B81652" w14:textId="77777777" w:rsidR="001B2521" w:rsidRPr="0034585C" w:rsidRDefault="001B2521" w:rsidP="0034585C">
      <w:pPr>
        <w:spacing w:line="276" w:lineRule="auto"/>
        <w:jc w:val="both"/>
        <w:rPr>
          <w:rFonts w:asciiTheme="minorHAnsi" w:hAnsiTheme="minorHAnsi"/>
        </w:rPr>
      </w:pPr>
    </w:p>
    <w:p w14:paraId="1F3D333D" w14:textId="7A31C32B"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14:paraId="09E370C6" w14:textId="77777777" w:rsidR="001B2521" w:rsidRPr="0034585C" w:rsidRDefault="001B2521" w:rsidP="0034585C">
      <w:pPr>
        <w:spacing w:line="276" w:lineRule="auto"/>
        <w:jc w:val="both"/>
        <w:rPr>
          <w:rFonts w:asciiTheme="minorHAnsi" w:hAnsiTheme="minorHAnsi"/>
        </w:rPr>
      </w:pPr>
    </w:p>
    <w:p w14:paraId="756A0596" w14:textId="2D0D422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w:t>
      </w:r>
      <w:r w:rsidR="00945BC0">
        <w:rPr>
          <w:rFonts w:asciiTheme="minorHAnsi" w:eastAsia="Calibri" w:hAnsiTheme="minorHAnsi"/>
        </w:rPr>
        <w:t xml:space="preserve">feriţi faţă de cei care compun Comitetul de  Selecţie. </w:t>
      </w:r>
      <w:r w:rsidRPr="0034585C">
        <w:rPr>
          <w:rFonts w:asciiTheme="minorHAnsi" w:eastAsia="Calibri" w:hAnsiTheme="minorHAnsi"/>
        </w:rPr>
        <w:t>Membrii  Comisiei  de  Solutionare  a  Contestațiilor  vor  respecta regulile conflictului de interes, completând aceeași declarație ca și membrii Comitetului de Selecție.</w:t>
      </w:r>
    </w:p>
    <w:p w14:paraId="7F654B64" w14:textId="77777777" w:rsidR="001B2521" w:rsidRPr="0034585C" w:rsidRDefault="001B2521" w:rsidP="0034585C">
      <w:pPr>
        <w:spacing w:line="276" w:lineRule="auto"/>
        <w:jc w:val="both"/>
        <w:rPr>
          <w:rFonts w:asciiTheme="minorHAnsi" w:hAnsiTheme="minorHAnsi"/>
        </w:rPr>
      </w:pPr>
    </w:p>
    <w:p w14:paraId="6C0A3DED" w14:textId="11C8172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14:paraId="5FF69E03" w14:textId="77777777" w:rsidR="001B2521" w:rsidRPr="0034585C" w:rsidRDefault="001B2521" w:rsidP="0034585C">
      <w:pPr>
        <w:spacing w:line="276" w:lineRule="auto"/>
        <w:jc w:val="both"/>
        <w:rPr>
          <w:rFonts w:asciiTheme="minorHAnsi" w:hAnsiTheme="minorHAnsi"/>
        </w:rPr>
      </w:pPr>
    </w:p>
    <w:p w14:paraId="1318CF1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14:paraId="39CDF582" w14:textId="77777777" w:rsidR="001B2521" w:rsidRPr="0034585C" w:rsidRDefault="001B2521" w:rsidP="0034585C">
      <w:pPr>
        <w:spacing w:line="276" w:lineRule="auto"/>
        <w:jc w:val="both"/>
        <w:rPr>
          <w:rFonts w:asciiTheme="minorHAnsi" w:hAnsiTheme="minorHAnsi"/>
        </w:rPr>
      </w:pPr>
    </w:p>
    <w:p w14:paraId="2D5046A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14:paraId="7BB2767C" w14:textId="77777777" w:rsidR="001B2521" w:rsidRPr="0034585C" w:rsidRDefault="001B2521" w:rsidP="0034585C">
      <w:pPr>
        <w:spacing w:line="276" w:lineRule="auto"/>
        <w:jc w:val="both"/>
        <w:rPr>
          <w:rFonts w:asciiTheme="minorHAnsi" w:hAnsiTheme="minorHAnsi"/>
        </w:rPr>
      </w:pPr>
    </w:p>
    <w:p w14:paraId="087877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14:paraId="1096A83E" w14:textId="77777777" w:rsidR="001B2521" w:rsidRPr="0034585C" w:rsidRDefault="001B2521" w:rsidP="0034585C">
      <w:pPr>
        <w:spacing w:line="276" w:lineRule="auto"/>
        <w:jc w:val="both"/>
        <w:rPr>
          <w:rFonts w:asciiTheme="minorHAnsi" w:hAnsiTheme="minorHAnsi"/>
        </w:rPr>
      </w:pPr>
    </w:p>
    <w:p w14:paraId="7EC0FB6E" w14:textId="6E4FE7F4" w:rsidR="001B2521" w:rsidRPr="0034585C" w:rsidRDefault="00945BC0" w:rsidP="0034585C">
      <w:pPr>
        <w:spacing w:line="276" w:lineRule="auto"/>
        <w:jc w:val="both"/>
        <w:rPr>
          <w:rFonts w:asciiTheme="minorHAnsi" w:eastAsia="Calibri" w:hAnsiTheme="minorHAnsi"/>
        </w:rPr>
      </w:pPr>
      <w:r w:rsidRPr="00945BC0">
        <w:rPr>
          <w:rFonts w:asciiTheme="minorHAnsi" w:eastAsia="Calibri" w:hAnsiTheme="minorHAnsi"/>
        </w:rPr>
        <w:t>În acest sens, premergător fiecarei etape a procesului de evaluare și selecție, persoanele de la nivelul GAL implicate( respectiv evaluatorii inaintea începerii procesului de evaluare ,  membrii Comitetului de Selecție la intrunirea Comitetului de selecție  și membrii Comisiei de soluționare a contestațiilor înainte de începerea activității comisiei  )în  acest  proces  vor completa  o  declarație  pe  proprie  răspundere  privind  evitarea  conflictului  de  interese</w:t>
      </w:r>
      <w:r w:rsidR="001B2521" w:rsidRPr="0034585C">
        <w:rPr>
          <w:rFonts w:asciiTheme="minorHAnsi" w:eastAsia="Calibri" w:hAnsiTheme="minorHAnsi"/>
        </w:rPr>
        <w:t>,  în  care trebuie menționate cel puțin următoarele aspecte:</w:t>
      </w:r>
    </w:p>
    <w:p w14:paraId="4C7AB1E8" w14:textId="5B2CF874"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14:paraId="1A07F05E" w14:textId="63A7C743"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Funcția deținută la nivel GAL (nu se aplică în cazul externalizării);</w:t>
      </w:r>
    </w:p>
    <w:p w14:paraId="2DEF013D" w14:textId="77777777"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14:paraId="4D03FF8F" w14:textId="450F4652"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Luarea  la  cunoștință  a  prevederilor  privind  conflictul  de  interes  așa  cum  este  acesta prevăzut la art. 10 și 11 din OG 66/2011, Secțiunea II – Reguli în materia conflictului de interes;</w:t>
      </w:r>
    </w:p>
    <w:p w14:paraId="2D6FF967" w14:textId="214B8AB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14:paraId="3BBF9FD6"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14:paraId="4163B028" w14:textId="77777777" w:rsidR="001B2521" w:rsidRPr="00802C20" w:rsidRDefault="001B2521" w:rsidP="0034585C">
      <w:pPr>
        <w:spacing w:line="276" w:lineRule="auto"/>
        <w:jc w:val="both"/>
        <w:rPr>
          <w:rFonts w:asciiTheme="minorHAnsi" w:hAnsiTheme="minorHAnsi"/>
        </w:rPr>
      </w:pPr>
    </w:p>
    <w:p w14:paraId="2869B916"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14:paraId="7AEE5090" w14:textId="77777777" w:rsidR="001B2521" w:rsidRPr="0034585C" w:rsidRDefault="001B2521" w:rsidP="0034585C">
      <w:pPr>
        <w:spacing w:line="276" w:lineRule="auto"/>
        <w:jc w:val="both"/>
        <w:rPr>
          <w:rFonts w:asciiTheme="minorHAnsi" w:hAnsiTheme="minorHAnsi"/>
        </w:rPr>
      </w:pPr>
    </w:p>
    <w:p w14:paraId="2395A0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noProof/>
          <w:lang w:val="ro-RO" w:eastAsia="ro-RO"/>
        </w:rPr>
        <mc:AlternateContent>
          <mc:Choice Requires="wpg">
            <w:drawing>
              <wp:anchor distT="0" distB="0" distL="114300" distR="114300" simplePos="0" relativeHeight="251663360" behindDoc="1" locked="0" layoutInCell="1" allowOverlap="1" wp14:anchorId="69062B91" wp14:editId="2CC2414E">
                <wp:simplePos x="0" y="0"/>
                <wp:positionH relativeFrom="page">
                  <wp:posOffset>895985</wp:posOffset>
                </wp:positionH>
                <wp:positionV relativeFrom="page">
                  <wp:posOffset>9253220</wp:posOffset>
                </wp:positionV>
                <wp:extent cx="6209665" cy="0"/>
                <wp:effectExtent l="0" t="0" r="908050" b="926338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3" name="Freeform 28"/>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7D64162" id="Group_x0020_27" o:spid="_x0000_s1026" style="position:absolute;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_x0020_28"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Pr="0034585C">
        <w:rPr>
          <w:rFonts w:asciiTheme="minorHAnsi" w:eastAsia="Calibri" w:hAnsiTheme="minorHAns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14:paraId="3E45742B" w14:textId="77777777" w:rsidR="001B2521" w:rsidRDefault="001B2521" w:rsidP="0034585C">
      <w:pPr>
        <w:spacing w:line="276" w:lineRule="auto"/>
        <w:jc w:val="both"/>
        <w:rPr>
          <w:rFonts w:asciiTheme="minorHAnsi" w:hAnsiTheme="minorHAnsi"/>
        </w:rPr>
      </w:pPr>
    </w:p>
    <w:p w14:paraId="66052F3E" w14:textId="77777777" w:rsidR="000A7233" w:rsidRDefault="000A7233" w:rsidP="0034585C">
      <w:pPr>
        <w:spacing w:line="276" w:lineRule="auto"/>
        <w:jc w:val="both"/>
        <w:rPr>
          <w:rFonts w:asciiTheme="minorHAnsi" w:hAnsiTheme="minorHAnsi"/>
        </w:rPr>
      </w:pPr>
    </w:p>
    <w:p w14:paraId="6FF25807" w14:textId="77777777" w:rsidR="000A7233" w:rsidRDefault="000A7233" w:rsidP="0034585C">
      <w:pPr>
        <w:spacing w:line="276" w:lineRule="auto"/>
        <w:jc w:val="both"/>
        <w:rPr>
          <w:rFonts w:asciiTheme="minorHAnsi" w:hAnsiTheme="minorHAnsi"/>
        </w:rPr>
      </w:pPr>
    </w:p>
    <w:p w14:paraId="3F280412" w14:textId="77777777" w:rsidR="000A7233" w:rsidRDefault="000A7233" w:rsidP="0034585C">
      <w:pPr>
        <w:spacing w:line="276" w:lineRule="auto"/>
        <w:jc w:val="both"/>
        <w:rPr>
          <w:rFonts w:asciiTheme="minorHAnsi" w:hAnsiTheme="minorHAnsi"/>
        </w:rPr>
      </w:pPr>
    </w:p>
    <w:p w14:paraId="02CB51EF" w14:textId="00AA5791" w:rsidR="001B2521" w:rsidRPr="0034585C" w:rsidRDefault="0024423F" w:rsidP="004B43F2">
      <w:pPr>
        <w:pStyle w:val="Heading1"/>
      </w:pPr>
      <w:bookmarkStart w:id="4" w:name="_Toc503861720"/>
      <w:r>
        <w:t xml:space="preserve">4. </w:t>
      </w:r>
      <w:r w:rsidR="001B2521" w:rsidRPr="0034585C">
        <w:t>DERULAREA PROCESULUI DE SELECȚIE LA NIVELUL GRUPURILOR DE</w:t>
      </w:r>
      <w:r>
        <w:t xml:space="preserve"> </w:t>
      </w:r>
      <w:r w:rsidR="001B2521" w:rsidRPr="0034585C">
        <w:t>ACȚIUNE LOCALĂ</w:t>
      </w:r>
      <w:bookmarkEnd w:id="4"/>
    </w:p>
    <w:p w14:paraId="4D12FA37" w14:textId="77777777" w:rsidR="001B2521" w:rsidRPr="0034585C" w:rsidRDefault="001B2521" w:rsidP="0034585C">
      <w:pPr>
        <w:spacing w:line="276" w:lineRule="auto"/>
        <w:jc w:val="both"/>
        <w:rPr>
          <w:rFonts w:asciiTheme="minorHAnsi" w:hAnsiTheme="minorHAnsi"/>
        </w:rPr>
      </w:pPr>
    </w:p>
    <w:p w14:paraId="22082B53" w14:textId="77777777" w:rsidR="001B2521" w:rsidRPr="0034585C" w:rsidRDefault="001B2521" w:rsidP="0034585C">
      <w:pPr>
        <w:spacing w:line="276" w:lineRule="auto"/>
        <w:jc w:val="both"/>
        <w:rPr>
          <w:rFonts w:asciiTheme="minorHAnsi" w:hAnsiTheme="minorHAnsi"/>
        </w:rPr>
      </w:pPr>
    </w:p>
    <w:p w14:paraId="2E72DA9B" w14:textId="680BA903" w:rsidR="001B2521" w:rsidRPr="0024423F" w:rsidRDefault="0024423F" w:rsidP="0034585C">
      <w:pPr>
        <w:spacing w:line="276" w:lineRule="auto"/>
        <w:jc w:val="both"/>
        <w:rPr>
          <w:rFonts w:asciiTheme="minorHAnsi" w:eastAsia="Calibri" w:hAnsiTheme="minorHAnsi"/>
          <w:b/>
        </w:rPr>
      </w:pPr>
      <w:r w:rsidRPr="0024423F">
        <w:rPr>
          <w:rFonts w:asciiTheme="minorHAnsi" w:hAnsiTheme="minorHAnsi"/>
          <w:b/>
          <w:noProof/>
          <w:lang w:val="ro-RO" w:eastAsia="ro-RO"/>
        </w:rPr>
        <mc:AlternateContent>
          <mc:Choice Requires="wpg">
            <w:drawing>
              <wp:anchor distT="0" distB="0" distL="114300" distR="114300" simplePos="0" relativeHeight="251664384" behindDoc="1" locked="0" layoutInCell="1" allowOverlap="1" wp14:anchorId="335008D5" wp14:editId="76D63B21">
                <wp:simplePos x="0" y="0"/>
                <wp:positionH relativeFrom="page">
                  <wp:posOffset>852170</wp:posOffset>
                </wp:positionH>
                <wp:positionV relativeFrom="paragraph">
                  <wp:posOffset>16298</wp:posOffset>
                </wp:positionV>
                <wp:extent cx="6222365" cy="440690"/>
                <wp:effectExtent l="0" t="0" r="0" b="0"/>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427990"/>
                          <a:chOff x="1412" y="-292"/>
                          <a:chExt cx="9779" cy="674"/>
                        </a:xfrm>
                      </wpg:grpSpPr>
                      <wpg:grpSp>
                        <wpg:cNvPr id="7" name="Group 23"/>
                        <wpg:cNvGrpSpPr>
                          <a:grpSpLocks/>
                        </wpg:cNvGrpSpPr>
                        <wpg:grpSpPr bwMode="auto">
                          <a:xfrm>
                            <a:off x="1412" y="-292"/>
                            <a:ext cx="9779" cy="674"/>
                            <a:chOff x="1412" y="-292"/>
                            <a:chExt cx="9779" cy="674"/>
                          </a:xfrm>
                        </wpg:grpSpPr>
                        <wps:wsp>
                          <wps:cNvPr id="23" name="Freeform 26"/>
                          <wps:cNvSpPr>
                            <a:spLocks/>
                          </wps:cNvSpPr>
                          <wps:spPr bwMode="auto">
                            <a:xfrm>
                              <a:off x="1412" y="-292"/>
                              <a:ext cx="9779" cy="336"/>
                            </a:xfrm>
                            <a:custGeom>
                              <a:avLst/>
                              <a:gdLst>
                                <a:gd name="T0" fmla="+- 0 1412 1412"/>
                                <a:gd name="T1" fmla="*/ T0 w 9779"/>
                                <a:gd name="T2" fmla="+- 0 44 -292"/>
                                <a:gd name="T3" fmla="*/ 44 h 336"/>
                                <a:gd name="T4" fmla="+- 0 11191 1412"/>
                                <a:gd name="T5" fmla="*/ T4 w 9779"/>
                                <a:gd name="T6" fmla="+- 0 44 -292"/>
                                <a:gd name="T7" fmla="*/ 44 h 336"/>
                                <a:gd name="T8" fmla="+- 0 11191 1412"/>
                                <a:gd name="T9" fmla="*/ T8 w 9779"/>
                                <a:gd name="T10" fmla="+- 0 -292 -292"/>
                                <a:gd name="T11" fmla="*/ -292 h 336"/>
                                <a:gd name="T12" fmla="+- 0 1412 1412"/>
                                <a:gd name="T13" fmla="*/ T12 w 9779"/>
                                <a:gd name="T14" fmla="+- 0 -292 -292"/>
                                <a:gd name="T15" fmla="*/ -292 h 336"/>
                                <a:gd name="T16" fmla="+- 0 1412 1412"/>
                                <a:gd name="T17" fmla="*/ T16 w 9779"/>
                                <a:gd name="T18" fmla="+- 0 44 -292"/>
                                <a:gd name="T19" fmla="*/ 44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8" name="Group 24"/>
                          <wpg:cNvGrpSpPr>
                            <a:grpSpLocks/>
                          </wpg:cNvGrpSpPr>
                          <wpg:grpSpPr bwMode="auto">
                            <a:xfrm>
                              <a:off x="1412" y="44"/>
                              <a:ext cx="9779" cy="338"/>
                              <a:chOff x="1412" y="44"/>
                              <a:chExt cx="9779" cy="338"/>
                            </a:xfrm>
                          </wpg:grpSpPr>
                          <wps:wsp>
                            <wps:cNvPr id="25" name="Freeform 25"/>
                            <wps:cNvSpPr>
                              <a:spLocks/>
                            </wps:cNvSpPr>
                            <wps:spPr bwMode="auto">
                              <a:xfrm>
                                <a:off x="1412" y="44"/>
                                <a:ext cx="9779" cy="338"/>
                              </a:xfrm>
                              <a:custGeom>
                                <a:avLst/>
                                <a:gdLst>
                                  <a:gd name="T0" fmla="+- 0 1412 1412"/>
                                  <a:gd name="T1" fmla="*/ T0 w 9779"/>
                                  <a:gd name="T2" fmla="+- 0 382 44"/>
                                  <a:gd name="T3" fmla="*/ 382 h 338"/>
                                  <a:gd name="T4" fmla="+- 0 11191 1412"/>
                                  <a:gd name="T5" fmla="*/ T4 w 9779"/>
                                  <a:gd name="T6" fmla="+- 0 382 44"/>
                                  <a:gd name="T7" fmla="*/ 382 h 338"/>
                                  <a:gd name="T8" fmla="+- 0 11191 1412"/>
                                  <a:gd name="T9" fmla="*/ T8 w 9779"/>
                                  <a:gd name="T10" fmla="+- 0 44 44"/>
                                  <a:gd name="T11" fmla="*/ 44 h 338"/>
                                  <a:gd name="T12" fmla="+- 0 1412 1412"/>
                                  <a:gd name="T13" fmla="*/ T12 w 9779"/>
                                  <a:gd name="T14" fmla="+- 0 44 44"/>
                                  <a:gd name="T15" fmla="*/ 44 h 338"/>
                                  <a:gd name="T16" fmla="+- 0 1412 1412"/>
                                  <a:gd name="T17" fmla="*/ T16 w 9779"/>
                                  <a:gd name="T18" fmla="+- 0 382 44"/>
                                  <a:gd name="T19" fmla="*/ 382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A52DC40" id="Group_x0020_22" o:spid="_x0000_s1026" style="position:absolute;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_x0020_23" o:spid="_x0000_s1027"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_x0020_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0,336l9779,336,9779,,,,,336xe" fillcolor="#c5d9f0" stroked="f">
                    <v:path arrowok="t" o:connecttype="custom" o:connectlocs="0,44;9779,44;9779,-292;0,-292;0,44" o:connectangles="0,0,0,0,0"/>
                  </v:shape>
                  <v:group id="Group_x0020_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_x0020_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0,338l9779,338,9779,,,,,338xe" fillcolor="#c5d9f0" stroked="f">
                      <v:path arrowok="t" o:connecttype="custom" o:connectlocs="0,382;9779,382;9779,44;0,44;0,382" o:connectangles="0,0,0,0,0"/>
                    </v:shape>
                  </v:group>
                </v:group>
                <w10:wrap anchorx="page"/>
              </v:group>
            </w:pict>
          </mc:Fallback>
        </mc:AlternateConten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14:paraId="073942C8" w14:textId="64B3490B"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14:paraId="3AC3974C" w14:textId="77777777" w:rsidR="001B2521" w:rsidRPr="0034585C" w:rsidRDefault="001B2521" w:rsidP="0034585C">
      <w:pPr>
        <w:spacing w:line="276" w:lineRule="auto"/>
        <w:jc w:val="both"/>
        <w:rPr>
          <w:rFonts w:asciiTheme="minorHAnsi" w:hAnsiTheme="minorHAnsi"/>
        </w:rPr>
      </w:pPr>
    </w:p>
    <w:p w14:paraId="7C9011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14:paraId="3E013138" w14:textId="77777777" w:rsidR="001B2521" w:rsidRPr="0034585C" w:rsidRDefault="001B2521" w:rsidP="0034585C">
      <w:pPr>
        <w:spacing w:line="276" w:lineRule="auto"/>
        <w:jc w:val="both"/>
        <w:rPr>
          <w:rFonts w:asciiTheme="minorHAnsi" w:hAnsiTheme="minorHAnsi"/>
        </w:rPr>
      </w:pPr>
    </w:p>
    <w:p w14:paraId="5B920275" w14:textId="632DF3EF"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14:paraId="3192AE1A" w14:textId="77777777" w:rsidR="00D601B6" w:rsidRDefault="00D601B6" w:rsidP="00D9363B">
      <w:pPr>
        <w:spacing w:line="276" w:lineRule="auto"/>
        <w:jc w:val="both"/>
        <w:rPr>
          <w:rFonts w:asciiTheme="minorHAnsi" w:eastAsia="Calibri" w:hAnsiTheme="minorHAnsi"/>
        </w:rPr>
      </w:pPr>
    </w:p>
    <w:p w14:paraId="62A9D068" w14:textId="5E1DA012" w:rsidR="00D9363B" w:rsidRDefault="001B2521" w:rsidP="00D9363B">
      <w:pPr>
        <w:spacing w:line="276" w:lineRule="auto"/>
        <w:jc w:val="both"/>
        <w:rPr>
          <w:rFonts w:asciiTheme="minorHAnsi" w:eastAsia="Calibri" w:hAnsiTheme="minorHAnsi"/>
        </w:rPr>
      </w:pPr>
      <w:r w:rsidRPr="0034585C">
        <w:rPr>
          <w:rFonts w:asciiTheme="minorHAnsi" w:eastAsia="Calibri" w:hAnsiTheme="minorHAnsi"/>
        </w:rPr>
        <w:t xml:space="preserve">Apelul de selecție se lansează cu minimum 30 de zile calendaristice înainte de data limită de depunere a proiectelor, în așa fel încât potențialii beneficiari să aibă timp suficient pentru pregătirea și depunerea acestora. </w:t>
      </w:r>
    </w:p>
    <w:tbl>
      <w:tblPr>
        <w:tblStyle w:val="TableGrid0"/>
        <w:tblW w:w="0" w:type="auto"/>
        <w:tblLook w:val="04A0" w:firstRow="1" w:lastRow="0" w:firstColumn="1" w:lastColumn="0" w:noHBand="0" w:noVBand="1"/>
      </w:tblPr>
      <w:tblGrid>
        <w:gridCol w:w="9990"/>
      </w:tblGrid>
      <w:tr w:rsidR="00C04329" w14:paraId="1FE9D656" w14:textId="77777777" w:rsidTr="00C04329">
        <w:tc>
          <w:tcPr>
            <w:tcW w:w="9990" w:type="dxa"/>
          </w:tcPr>
          <w:p w14:paraId="68D06A98" w14:textId="77777777" w:rsidR="00C04329" w:rsidRPr="005B05E4" w:rsidRDefault="00C04329" w:rsidP="00C04329">
            <w:pPr>
              <w:pBdr>
                <w:top w:val="single" w:sz="4" w:space="1" w:color="ED7D31"/>
                <w:left w:val="single" w:sz="4" w:space="4" w:color="ED7D31"/>
                <w:bottom w:val="single" w:sz="4" w:space="1" w:color="ED7D31"/>
                <w:right w:val="single" w:sz="4" w:space="4" w:color="ED7D31"/>
              </w:pBdr>
              <w:jc w:val="both"/>
              <w:rPr>
                <w:rFonts w:ascii="Calibri" w:hAnsi="Calibri" w:cs="Calibri"/>
                <w:color w:val="000000" w:themeColor="text1"/>
                <w:lang w:eastAsia="fr-FR"/>
              </w:rPr>
            </w:pPr>
            <w:r w:rsidRPr="005B05E4">
              <w:rPr>
                <w:rFonts w:ascii="Calibri" w:hAnsi="Calibri" w:cs="Calibri"/>
                <w:b/>
                <w:color w:val="000000" w:themeColor="text1"/>
                <w:lang w:eastAsia="fr-FR"/>
              </w:rPr>
              <w:t xml:space="preserve">Atenție! </w:t>
            </w:r>
            <w:r w:rsidRPr="005B05E4">
              <w:rPr>
                <w:rFonts w:ascii="Calibri" w:hAnsi="Calibri" w:cs="Calibri"/>
                <w:color w:val="000000" w:themeColor="text1"/>
                <w:lang w:eastAsia="fr-FR"/>
              </w:rPr>
              <w:t>În lansarea apelurilor de selecție, GAL poate opta pentru varianta potrivită la nivelul teritoriului acoperit, respectiv:</w:t>
            </w:r>
          </w:p>
          <w:p w14:paraId="1E9642C1" w14:textId="77777777" w:rsidR="00C04329" w:rsidRPr="005B05E4" w:rsidRDefault="00C04329" w:rsidP="00C04329">
            <w:pPr>
              <w:pBdr>
                <w:top w:val="single" w:sz="4" w:space="1" w:color="ED7D31"/>
                <w:left w:val="single" w:sz="4" w:space="4" w:color="ED7D31"/>
                <w:bottom w:val="single" w:sz="4" w:space="1" w:color="ED7D31"/>
                <w:right w:val="single" w:sz="4" w:space="4" w:color="ED7D31"/>
              </w:pBdr>
              <w:jc w:val="both"/>
              <w:rPr>
                <w:rFonts w:ascii="Calibri" w:hAnsi="Calibri" w:cs="Calibri"/>
                <w:color w:val="000000" w:themeColor="text1"/>
                <w:lang w:eastAsia="fr-FR"/>
              </w:rPr>
            </w:pPr>
            <w:r w:rsidRPr="005B05E4">
              <w:rPr>
                <w:rFonts w:ascii="Calibri" w:hAnsi="Calibri" w:cs="Calibri"/>
                <w:color w:val="000000" w:themeColor="text1"/>
                <w:lang w:eastAsia="fr-FR"/>
              </w:rPr>
              <w:t>- organizarea de sesiuni anuale continue de depunere a proiectelor cu selecție lunară/ trimestrială;</w:t>
            </w:r>
          </w:p>
          <w:p w14:paraId="058BB16C" w14:textId="77777777" w:rsidR="00C04329" w:rsidRPr="005B05E4" w:rsidRDefault="00C04329" w:rsidP="00C04329">
            <w:pPr>
              <w:pBdr>
                <w:top w:val="single" w:sz="4" w:space="1" w:color="ED7D31"/>
                <w:left w:val="single" w:sz="4" w:space="4" w:color="ED7D31"/>
                <w:bottom w:val="single" w:sz="4" w:space="1" w:color="ED7D31"/>
                <w:right w:val="single" w:sz="4" w:space="4" w:color="ED7D31"/>
              </w:pBdr>
              <w:jc w:val="both"/>
              <w:rPr>
                <w:rFonts w:ascii="Calibri" w:hAnsi="Calibri" w:cs="Calibri"/>
                <w:color w:val="000000" w:themeColor="text1"/>
                <w:lang w:eastAsia="fr-FR"/>
              </w:rPr>
            </w:pPr>
            <w:r w:rsidRPr="005B05E4">
              <w:rPr>
                <w:rFonts w:ascii="Calibri" w:hAnsi="Calibri" w:cs="Calibri"/>
                <w:color w:val="000000" w:themeColor="text1"/>
                <w:lang w:eastAsia="fr-FR"/>
              </w:rPr>
              <w:t>- organizarea unor sesiuni periodice limitate, de minimum 30 de zile calendaristice;</w:t>
            </w:r>
          </w:p>
          <w:p w14:paraId="5B221E66" w14:textId="77777777" w:rsidR="00C04329" w:rsidRPr="005B05E4" w:rsidRDefault="00C04329" w:rsidP="00C04329">
            <w:pPr>
              <w:pBdr>
                <w:top w:val="single" w:sz="4" w:space="1" w:color="ED7D31"/>
                <w:left w:val="single" w:sz="4" w:space="4" w:color="ED7D31"/>
                <w:bottom w:val="single" w:sz="4" w:space="1" w:color="ED7D31"/>
                <w:right w:val="single" w:sz="4" w:space="4" w:color="ED7D31"/>
              </w:pBdr>
              <w:jc w:val="both"/>
              <w:rPr>
                <w:rFonts w:ascii="Calibri" w:hAnsi="Calibri" w:cs="Calibri"/>
                <w:color w:val="000000" w:themeColor="text1"/>
                <w:lang w:eastAsia="fr-FR"/>
              </w:rPr>
            </w:pPr>
            <w:r w:rsidRPr="005B05E4">
              <w:rPr>
                <w:rFonts w:ascii="Calibri" w:hAnsi="Calibri" w:cs="Calibri"/>
                <w:color w:val="000000" w:themeColor="text1"/>
                <w:lang w:eastAsia="fr-FR"/>
              </w:rPr>
              <w:t>- stabilirea unui prag de supracontractare pentru închiderea sesiunii (</w:t>
            </w:r>
            <w:r w:rsidRPr="008A5E90">
              <w:rPr>
                <w:rFonts w:ascii="Calibri" w:hAnsi="Calibri" w:cs="Calibri"/>
                <w:color w:val="FF0000"/>
                <w:lang w:eastAsia="fr-FR"/>
              </w:rPr>
              <w:t>valoarea proiectelor depuse să fie de cel puțin 130% din valoarea alocării sesiunii</w:t>
            </w:r>
            <w:r w:rsidRPr="005B05E4">
              <w:rPr>
                <w:rFonts w:ascii="Calibri" w:hAnsi="Calibri" w:cs="Calibri"/>
                <w:color w:val="000000" w:themeColor="text1"/>
                <w:lang w:eastAsia="fr-FR"/>
              </w:rPr>
              <w:t xml:space="preserve">), caz în care se poate reduce perioada minimă a sesiunii, dar nu mai puțin de </w:t>
            </w:r>
            <w:r w:rsidRPr="008A5E90">
              <w:rPr>
                <w:rFonts w:ascii="Calibri" w:hAnsi="Calibri" w:cs="Calibri"/>
                <w:color w:val="FF0000"/>
                <w:lang w:eastAsia="fr-FR"/>
              </w:rPr>
              <w:t>5 (cinci) zile lucrătoare</w:t>
            </w:r>
            <w:r w:rsidRPr="005B05E4">
              <w:rPr>
                <w:rFonts w:ascii="Calibri" w:hAnsi="Calibri" w:cs="Calibri"/>
                <w:color w:val="000000" w:themeColor="text1"/>
                <w:lang w:eastAsia="fr-FR"/>
              </w:rPr>
              <w:t>.</w:t>
            </w:r>
          </w:p>
          <w:p w14:paraId="46F528AA" w14:textId="77777777" w:rsidR="00C04329" w:rsidRPr="005B05E4" w:rsidRDefault="00C04329" w:rsidP="00C04329">
            <w:pPr>
              <w:pBdr>
                <w:top w:val="single" w:sz="4" w:space="1" w:color="ED7D31"/>
                <w:left w:val="single" w:sz="4" w:space="4" w:color="ED7D31"/>
                <w:bottom w:val="single" w:sz="4" w:space="1" w:color="ED7D31"/>
                <w:right w:val="single" w:sz="4" w:space="4" w:color="ED7D31"/>
              </w:pBdr>
              <w:jc w:val="both"/>
              <w:rPr>
                <w:rFonts w:ascii="Calibri" w:hAnsi="Calibri" w:cs="Calibri"/>
                <w:color w:val="000000" w:themeColor="text1"/>
                <w:lang w:val="ro-RO" w:eastAsia="fr-FR"/>
              </w:rPr>
            </w:pPr>
            <w:r w:rsidRPr="005B05E4">
              <w:rPr>
                <w:rFonts w:ascii="Calibri" w:hAnsi="Calibri" w:cs="Calibri"/>
                <w:color w:val="000000" w:themeColor="text1"/>
                <w:lang w:val="ro-RO" w:eastAsia="fr-FR"/>
              </w:rPr>
              <w:t>În Apelul de selecție și în Ghidul solicitantului va fi precizată durata apelului de selecție.</w:t>
            </w:r>
          </w:p>
          <w:p w14:paraId="46E6D0EC" w14:textId="77777777" w:rsidR="00C04329" w:rsidRDefault="00C04329" w:rsidP="00D9363B">
            <w:pPr>
              <w:spacing w:line="276" w:lineRule="auto"/>
              <w:jc w:val="both"/>
              <w:rPr>
                <w:rFonts w:asciiTheme="minorHAnsi" w:eastAsia="Calibri" w:hAnsiTheme="minorHAnsi"/>
                <w:lang w:val="ro-RO"/>
              </w:rPr>
            </w:pPr>
          </w:p>
        </w:tc>
      </w:tr>
    </w:tbl>
    <w:p w14:paraId="50D5C458" w14:textId="77777777" w:rsidR="00D9363B" w:rsidRPr="00D9363B" w:rsidRDefault="00D9363B" w:rsidP="00D9363B">
      <w:pPr>
        <w:spacing w:line="276" w:lineRule="auto"/>
        <w:jc w:val="both"/>
        <w:rPr>
          <w:rFonts w:asciiTheme="minorHAnsi" w:eastAsia="Calibri" w:hAnsiTheme="minorHAnsi"/>
          <w:lang w:val="ro-RO"/>
        </w:rPr>
      </w:pPr>
    </w:p>
    <w:p w14:paraId="33DA36D7" w14:textId="77777777" w:rsidR="00D9363B" w:rsidRPr="00D9363B" w:rsidRDefault="00D9363B" w:rsidP="00D9363B">
      <w:pPr>
        <w:spacing w:line="276" w:lineRule="auto"/>
        <w:jc w:val="both"/>
        <w:rPr>
          <w:rFonts w:asciiTheme="minorHAnsi" w:eastAsia="Calibri" w:hAnsiTheme="minorHAnsi"/>
          <w:lang w:val="ro-RO"/>
        </w:rPr>
      </w:pPr>
      <w:r w:rsidRPr="00D9363B">
        <w:rPr>
          <w:rFonts w:asciiTheme="minorHAnsi" w:eastAsia="Calibri" w:hAnsiTheme="minorHAnsi"/>
          <w:lang w:val="ro-RO"/>
        </w:rPr>
        <w:lastRenderedPageBreak/>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14:paraId="5576ABE6" w14:textId="77777777" w:rsidR="00D9363B" w:rsidRPr="00D9363B" w:rsidRDefault="00D9363B" w:rsidP="00D9363B">
      <w:pPr>
        <w:spacing w:line="276" w:lineRule="auto"/>
        <w:jc w:val="both"/>
        <w:rPr>
          <w:rFonts w:asciiTheme="minorHAnsi" w:eastAsia="Calibri" w:hAnsiTheme="minorHAnsi"/>
          <w:lang w:val="ro-RO"/>
        </w:rPr>
      </w:pPr>
    </w:p>
    <w:p w14:paraId="6A8947EA" w14:textId="44AD6F92"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14:paraId="23A6D994" w14:textId="77777777" w:rsidR="001B2521" w:rsidRPr="0034585C" w:rsidRDefault="001B2521" w:rsidP="0034585C">
      <w:pPr>
        <w:spacing w:line="276" w:lineRule="auto"/>
        <w:jc w:val="both"/>
        <w:rPr>
          <w:rFonts w:asciiTheme="minorHAnsi" w:hAnsiTheme="minorHAnsi"/>
        </w:rPr>
      </w:pPr>
    </w:p>
    <w:p w14:paraId="52F5C5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14:paraId="39A1E012" w14:textId="77777777" w:rsidR="001B2521" w:rsidRPr="0034585C" w:rsidRDefault="001B2521" w:rsidP="0034585C">
      <w:pPr>
        <w:spacing w:line="276" w:lineRule="auto"/>
        <w:jc w:val="both"/>
        <w:rPr>
          <w:rFonts w:asciiTheme="minorHAnsi" w:hAnsiTheme="minorHAnsi"/>
        </w:rPr>
      </w:pPr>
    </w:p>
    <w:p w14:paraId="28EAF9DB" w14:textId="26CC3F4E" w:rsidR="001B2521" w:rsidRPr="0034585C" w:rsidRDefault="001B2521"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 cu procedurile interne ale GAL. Anunțul privind prelungirea trebuie să se facă numai în timpul sesiunii în derulare, nu mai târziu de ultima</w:t>
      </w:r>
      <w:r w:rsidRPr="0034585C">
        <w:rPr>
          <w:rFonts w:asciiTheme="minorHAnsi" w:eastAsia="Calibri" w:hAnsiTheme="minorHAnsi"/>
        </w:rPr>
        <w:t xml:space="preserve"> zi a acestei sesiuni. Atunci când se prelungește apelul de selecție, valoarea maximă nerambursabilă care poate fi acordată pentru finanțarea unui proiect nu poate fi modificată (în sensul creșterii/diminuării).</w:t>
      </w:r>
    </w:p>
    <w:p w14:paraId="597FFF81" w14:textId="77777777" w:rsidR="001B2521" w:rsidRPr="0034585C" w:rsidRDefault="001B2521" w:rsidP="0034585C">
      <w:pPr>
        <w:spacing w:line="276" w:lineRule="auto"/>
        <w:jc w:val="both"/>
        <w:rPr>
          <w:rFonts w:asciiTheme="minorHAnsi" w:hAnsiTheme="minorHAnsi"/>
        </w:rPr>
      </w:pPr>
    </w:p>
    <w:p w14:paraId="1E79D38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nu este permisă nicio altă modificare în conținutul apelului de selecție pe perioada de depunere a proiectelor (inclusiv pe durata prelungirii), pentru a se respecta principiul egalității de șanse între solicitanți.</w:t>
      </w:r>
    </w:p>
    <w:p w14:paraId="42B3B4F5" w14:textId="77777777" w:rsidR="001B2521" w:rsidRPr="0034585C" w:rsidRDefault="001B2521" w:rsidP="0034585C">
      <w:pPr>
        <w:spacing w:line="276" w:lineRule="auto"/>
        <w:jc w:val="both"/>
        <w:rPr>
          <w:rFonts w:asciiTheme="minorHAnsi" w:hAnsiTheme="minorHAnsi"/>
        </w:rPr>
      </w:pPr>
    </w:p>
    <w:p w14:paraId="0332049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Varianta detaliată a apelului de selecție trebuie să conțină minimum următoarele informații:</w:t>
      </w:r>
    </w:p>
    <w:p w14:paraId="30E678FC" w14:textId="6F2CFA6E"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Data lansării apelului de selecție;</w:t>
      </w:r>
    </w:p>
    <w:p w14:paraId="14BC1F83" w14:textId="580E0A48" w:rsidR="001B2521" w:rsidRPr="00AB74F6" w:rsidRDefault="001B2521" w:rsidP="00AB74F6">
      <w:pPr>
        <w:pStyle w:val="ListParagraph"/>
        <w:numPr>
          <w:ilvl w:val="0"/>
          <w:numId w:val="10"/>
        </w:numPr>
        <w:spacing w:line="276" w:lineRule="auto"/>
        <w:jc w:val="both"/>
        <w:rPr>
          <w:rFonts w:eastAsia="Calibri"/>
          <w:sz w:val="24"/>
          <w:szCs w:val="24"/>
        </w:rPr>
      </w:pPr>
      <w:r w:rsidRPr="00AB74F6">
        <w:rPr>
          <w:sz w:val="24"/>
          <w:szCs w:val="24"/>
        </w:rPr>
        <w:t xml:space="preserve"> </w:t>
      </w:r>
      <w:r w:rsidRPr="00AB74F6">
        <w:rPr>
          <w:rFonts w:eastAsia="Calibri"/>
          <w:sz w:val="24"/>
          <w:szCs w:val="24"/>
        </w:rPr>
        <w:t>Data limită de depunere a proiectelor;</w:t>
      </w:r>
    </w:p>
    <w:p w14:paraId="1011A568" w14:textId="77F4B6D8"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Locul și intervalul orar în care se pot depune proiectele;</w:t>
      </w:r>
    </w:p>
    <w:p w14:paraId="10033ED5" w14:textId="591F6F5A" w:rsidR="001B2521" w:rsidRPr="00AB74F6" w:rsidRDefault="001B2521" w:rsidP="00AB74F6">
      <w:pPr>
        <w:pStyle w:val="ListParagraph"/>
        <w:numPr>
          <w:ilvl w:val="0"/>
          <w:numId w:val="10"/>
        </w:numPr>
        <w:spacing w:line="276" w:lineRule="auto"/>
        <w:jc w:val="both"/>
        <w:rPr>
          <w:rFonts w:eastAsia="Calibri"/>
        </w:rPr>
      </w:pPr>
      <w:r w:rsidRPr="00AB74F6">
        <w:rPr>
          <w:rFonts w:eastAsia="Calibri"/>
          <w:sz w:val="24"/>
          <w:szCs w:val="24"/>
        </w:rPr>
        <w:t>Fondul disponibil – alocat în acea sesiune, cu următoarele precizări:</w:t>
      </w:r>
    </w:p>
    <w:p w14:paraId="678E1FC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Suma maximă nerambursabilă care poate fi acordată pentru finanțarea unui proiect;</w:t>
      </w:r>
    </w:p>
    <w:p w14:paraId="5265400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Valoarea   maximă   eligibilă   (sumă   nerambursabilă)   nu   poate   depăși   200.000   de euro/proiect și va respecta cuantumul maxim prevăzut în fișa tehnică a măsurii din SDL, dacă acesta este mai mic de 200.000 de euro;</w:t>
      </w:r>
    </w:p>
    <w:p w14:paraId="11560B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Intensitatea sprijinului nu poate depăși intensitatea aprobată de către DGDR AM PNDR</w:t>
      </w:r>
    </w:p>
    <w:p w14:paraId="2CFABE1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măsura în cauză, prin aprobarea SDL.</w:t>
      </w:r>
    </w:p>
    <w:p w14:paraId="2A5B4D67" w14:textId="5E2241A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lastRenderedPageBreak/>
        <w:t>Modelul de cerere de finanțare pe care trebuie să-l folosescă solicitanții (versiune editabilă);</w:t>
      </w:r>
    </w:p>
    <w:p w14:paraId="0BB5221E" w14:textId="64C0B676"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14:paraId="464ED999" w14:textId="78250D3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Cerințele de conformitate și eligibilitate pe care trebuie să le îndeplinească solicitantul,inclusiv metodologia de verificare a acestora;</w:t>
      </w:r>
    </w:p>
    <w:p w14:paraId="1B9AF054" w14:textId="77777777" w:rsidR="001975D7"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Procedura de selecție aplicată de Comitetul de Selecție al GAL;</w:t>
      </w:r>
    </w:p>
    <w:p w14:paraId="1AAF0B49" w14:textId="220292C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14:paraId="58E01E6D" w14:textId="04259048"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Data și modul de anunțare a rezultatelor procesului de selecție (notificarea solicitanților,</w:t>
      </w:r>
      <w:r w:rsidR="001975D7" w:rsidRPr="00083EA4">
        <w:rPr>
          <w:rFonts w:eastAsia="Calibri"/>
          <w:sz w:val="24"/>
          <w:szCs w:val="24"/>
        </w:rPr>
        <w:t xml:space="preserve"> </w:t>
      </w:r>
      <w:r w:rsidRPr="00083EA4">
        <w:rPr>
          <w:rFonts w:eastAsia="Calibri"/>
          <w:sz w:val="24"/>
          <w:szCs w:val="24"/>
        </w:rPr>
        <w:t>publicarea Raportului de Selecție);</w:t>
      </w:r>
    </w:p>
    <w:p w14:paraId="28FC32CF" w14:textId="5C402F11" w:rsidR="001B2521" w:rsidRPr="00083EA4" w:rsidRDefault="001B2521" w:rsidP="001975D7">
      <w:pPr>
        <w:pStyle w:val="ListParagraph"/>
        <w:numPr>
          <w:ilvl w:val="0"/>
          <w:numId w:val="13"/>
        </w:numPr>
        <w:spacing w:line="276" w:lineRule="auto"/>
        <w:jc w:val="both"/>
        <w:rPr>
          <w:sz w:val="24"/>
          <w:szCs w:val="24"/>
        </w:rPr>
      </w:pPr>
      <w:r w:rsidRPr="00083EA4">
        <w:rPr>
          <w:rFonts w:eastAsia="Calibri"/>
          <w:sz w:val="24"/>
          <w:szCs w:val="24"/>
        </w:rPr>
        <w:t>Datele de contact ale GAL unde solicitanții pot obține informații detaliate;</w:t>
      </w:r>
    </w:p>
    <w:p w14:paraId="6E3608A9" w14:textId="1A93C39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Alte  informații  pe  care  GAL  le  consideră  relevante  (ex.:  detalii  despre  monitorizarea plăților).</w:t>
      </w:r>
    </w:p>
    <w:p w14:paraId="29F736F4" w14:textId="77777777" w:rsidR="001B2521" w:rsidRPr="0034585C" w:rsidRDefault="001B2521" w:rsidP="0034585C">
      <w:pPr>
        <w:spacing w:line="276" w:lineRule="auto"/>
        <w:jc w:val="both"/>
        <w:rPr>
          <w:rFonts w:asciiTheme="minorHAnsi" w:hAnsiTheme="minorHAnsi"/>
        </w:rPr>
      </w:pPr>
    </w:p>
    <w:p w14:paraId="0C03F65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Aceste informații vor fi prezentate de către GAL în apelurile de selecție – varianta detaliată, publicată pe pagina de internet a GAL-ului și disponibilă pe suport tipărit la sediul GAL.</w:t>
      </w:r>
    </w:p>
    <w:p w14:paraId="0F0E87A8" w14:textId="77777777" w:rsidR="001B2521" w:rsidRPr="0034585C" w:rsidRDefault="001B2521" w:rsidP="0034585C">
      <w:pPr>
        <w:spacing w:line="276" w:lineRule="auto"/>
        <w:jc w:val="both"/>
        <w:rPr>
          <w:rFonts w:asciiTheme="minorHAnsi" w:hAnsiTheme="minorHAnsi"/>
        </w:rPr>
      </w:pPr>
    </w:p>
    <w:p w14:paraId="3B76EAE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14:paraId="5C1EACEE" w14:textId="77777777" w:rsidR="001B2521" w:rsidRPr="0034585C" w:rsidRDefault="001B2521" w:rsidP="0034585C">
      <w:pPr>
        <w:spacing w:line="276" w:lineRule="auto"/>
        <w:jc w:val="both"/>
        <w:rPr>
          <w:rFonts w:asciiTheme="minorHAnsi" w:hAnsiTheme="minorHAnsi"/>
        </w:rPr>
      </w:pPr>
    </w:p>
    <w:p w14:paraId="2367C4D2" w14:textId="4C073DE0"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B71522">
        <w:rPr>
          <w:rFonts w:asciiTheme="minorHAnsi" w:eastAsia="Calibri" w:hAnsiTheme="minorHAnsi"/>
        </w:rPr>
        <w:t>Mehedintiul de Sud</w:t>
      </w:r>
      <w:r w:rsidRPr="0034585C">
        <w:rPr>
          <w:rFonts w:asciiTheme="minorHAnsi" w:eastAsia="Calibri" w:hAnsiTheme="minorHAnsi"/>
        </w:rPr>
        <w:t xml:space="preserve"> va furniza solicitantului informaţii necesare astfel încât:</w:t>
      </w:r>
    </w:p>
    <w:p w14:paraId="316526E1" w14:textId="17FC9F76"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14:paraId="10915D1C" w14:textId="0E74C1F5"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14:paraId="33ADB235" w14:textId="77777777" w:rsidR="001B2521" w:rsidRPr="0034585C" w:rsidRDefault="001B2521" w:rsidP="0034585C">
      <w:pPr>
        <w:spacing w:line="276" w:lineRule="auto"/>
        <w:jc w:val="both"/>
        <w:rPr>
          <w:rFonts w:asciiTheme="minorHAnsi" w:hAnsiTheme="minorHAnsi"/>
        </w:rPr>
      </w:pPr>
    </w:p>
    <w:p w14:paraId="299A71D6" w14:textId="6EE46D1C"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r w:rsidR="001B2521" w:rsidRPr="0034585C">
        <w:rPr>
          <w:rFonts w:asciiTheme="minorHAnsi" w:eastAsia="Calibri" w:hAnsiTheme="minorHAns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B71522">
        <w:rPr>
          <w:rFonts w:asciiTheme="minorHAnsi" w:eastAsia="Calibri" w:hAnsiTheme="minorHAnsi"/>
        </w:rPr>
        <w:t>Mehedintiul de Sud</w:t>
      </w:r>
      <w:r w:rsidR="001B2521" w:rsidRPr="0034585C">
        <w:rPr>
          <w:rFonts w:asciiTheme="minorHAnsi" w:eastAsia="Calibri" w:hAnsiTheme="minorHAnsi"/>
        </w:rPr>
        <w:t>, precum si pe site-ul GAL.</w:t>
      </w:r>
    </w:p>
    <w:p w14:paraId="250DE105" w14:textId="77777777" w:rsidR="001B2521" w:rsidRPr="0034585C" w:rsidRDefault="001B2521" w:rsidP="0034585C">
      <w:pPr>
        <w:spacing w:line="276" w:lineRule="auto"/>
        <w:jc w:val="both"/>
        <w:rPr>
          <w:rFonts w:asciiTheme="minorHAnsi" w:hAnsiTheme="minorHAnsi"/>
        </w:rPr>
      </w:pPr>
    </w:p>
    <w:p w14:paraId="207E367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14:paraId="24FCA44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14:paraId="0B35F6BE" w14:textId="77777777" w:rsidR="001B2521" w:rsidRPr="0034585C" w:rsidRDefault="001B2521" w:rsidP="0034585C">
      <w:pPr>
        <w:spacing w:line="276" w:lineRule="auto"/>
        <w:jc w:val="both"/>
        <w:rPr>
          <w:rFonts w:asciiTheme="minorHAnsi" w:hAnsiTheme="minorHAnsi"/>
        </w:rPr>
      </w:pPr>
    </w:p>
    <w:p w14:paraId="30479D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Atenție!  Cererile  de  finanțare  utilizate  de  solicitanți  vor  fi  cele  disponibile  pe  site-ul  GAL  la</w:t>
      </w:r>
    </w:p>
    <w:p w14:paraId="467D50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14:paraId="50944E38" w14:textId="77777777" w:rsidR="001B2521" w:rsidRPr="0034585C" w:rsidRDefault="001B2521" w:rsidP="0034585C">
      <w:pPr>
        <w:spacing w:line="276" w:lineRule="auto"/>
        <w:jc w:val="both"/>
        <w:rPr>
          <w:rFonts w:asciiTheme="minorHAnsi" w:hAnsiTheme="minorHAnsi"/>
        </w:rPr>
      </w:pPr>
    </w:p>
    <w:p w14:paraId="64899C5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w:t>
      </w:r>
    </w:p>
    <w:p w14:paraId="0E3FF2A7" w14:textId="77777777" w:rsidR="001B2521" w:rsidRPr="0034585C" w:rsidRDefault="001B2521" w:rsidP="0034585C">
      <w:pPr>
        <w:spacing w:line="276" w:lineRule="auto"/>
        <w:jc w:val="both"/>
        <w:rPr>
          <w:rFonts w:asciiTheme="minorHAnsi" w:hAnsiTheme="minorHAnsi"/>
        </w:rPr>
      </w:pPr>
    </w:p>
    <w:p w14:paraId="464CAED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14:paraId="06DCFEA0" w14:textId="77777777" w:rsidR="001B2521" w:rsidRPr="0034585C" w:rsidRDefault="001B2521" w:rsidP="0034585C">
      <w:pPr>
        <w:spacing w:line="276" w:lineRule="auto"/>
        <w:jc w:val="both"/>
        <w:rPr>
          <w:rFonts w:asciiTheme="minorHAnsi" w:hAnsiTheme="minorHAnsi"/>
        </w:rPr>
      </w:pPr>
    </w:p>
    <w:p w14:paraId="6720E5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14:paraId="74092551" w14:textId="77777777" w:rsidR="001B2521" w:rsidRPr="0034585C" w:rsidRDefault="001B2521" w:rsidP="0034585C">
      <w:pPr>
        <w:spacing w:line="276" w:lineRule="auto"/>
        <w:jc w:val="both"/>
        <w:rPr>
          <w:rFonts w:asciiTheme="minorHAnsi" w:hAnsiTheme="minorHAnsi"/>
        </w:rPr>
      </w:pPr>
    </w:p>
    <w:p w14:paraId="22207708" w14:textId="2793776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pe  care  aceștia trebuie să le  îndeplinească. Responsabilitatea completării cererii de finanțare în conformitate cu Ghidul Solicitatului aparține solicitantului. </w:t>
      </w:r>
    </w:p>
    <w:p w14:paraId="528335B0" w14:textId="77777777" w:rsidR="001B2521" w:rsidRPr="0034585C" w:rsidRDefault="001B2521" w:rsidP="0034585C">
      <w:pPr>
        <w:spacing w:line="276" w:lineRule="auto"/>
        <w:jc w:val="both"/>
        <w:rPr>
          <w:rFonts w:asciiTheme="minorHAnsi" w:hAnsiTheme="minorHAnsi"/>
        </w:rPr>
      </w:pPr>
    </w:p>
    <w:p w14:paraId="0EAF7B3B" w14:textId="2908DBEF"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tehnică  a GAL </w:t>
      </w:r>
      <w:r w:rsidR="00B71522">
        <w:rPr>
          <w:rFonts w:asciiTheme="minorHAnsi" w:eastAsia="Calibri" w:hAnsiTheme="minorHAnsi"/>
        </w:rPr>
        <w:t>Mehedintiul de Sud</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B71522">
        <w:rPr>
          <w:rFonts w:asciiTheme="minorHAnsi" w:eastAsia="Calibri" w:hAnsiTheme="minorHAnsi"/>
        </w:rPr>
        <w:t>Mehedintiul de Sud</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14:paraId="7D17352F" w14:textId="77777777" w:rsidR="001B2521" w:rsidRPr="0034585C" w:rsidRDefault="001B2521" w:rsidP="0034585C">
      <w:pPr>
        <w:spacing w:line="276" w:lineRule="auto"/>
        <w:jc w:val="both"/>
        <w:rPr>
          <w:rFonts w:asciiTheme="minorHAnsi" w:hAnsiTheme="minorHAnsi"/>
        </w:rPr>
      </w:pPr>
    </w:p>
    <w:p w14:paraId="7410E5E8" w14:textId="0088B82E"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14:paraId="44258853" w14:textId="5A3A7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B71522">
        <w:rPr>
          <w:rFonts w:asciiTheme="minorHAnsi" w:eastAsia="Calibri" w:hAnsiTheme="minorHAnsi"/>
        </w:rPr>
        <w:t>Mehedintiul de Sud</w:t>
      </w:r>
      <w:r w:rsidRPr="0034585C">
        <w:rPr>
          <w:rFonts w:asciiTheme="minorHAnsi" w:eastAsia="Calibri" w:hAnsiTheme="minorHAnsi"/>
        </w:rPr>
        <w:t xml:space="preserve"> personal de către reprezentantul legal, aşa cum este precizat  în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14:paraId="6EEB9E6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w:t>
      </w:r>
      <w:r w:rsidRPr="0034585C">
        <w:rPr>
          <w:rFonts w:asciiTheme="minorHAnsi" w:eastAsia="Calibri" w:hAnsiTheme="minorHAnsi"/>
        </w:rPr>
        <w:lastRenderedPageBreak/>
        <w:t>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14:paraId="4403DDEA" w14:textId="77777777" w:rsidR="001B2521" w:rsidRPr="0034585C" w:rsidRDefault="001B2521" w:rsidP="0034585C">
      <w:pPr>
        <w:spacing w:line="276" w:lineRule="auto"/>
        <w:jc w:val="both"/>
        <w:rPr>
          <w:rFonts w:asciiTheme="minorHAnsi" w:hAnsiTheme="minorHAnsi"/>
        </w:rPr>
      </w:pPr>
    </w:p>
    <w:p w14:paraId="63654082" w14:textId="77777777" w:rsidR="001B2521" w:rsidRPr="0034585C" w:rsidRDefault="001B2521" w:rsidP="0034585C">
      <w:pPr>
        <w:spacing w:line="276" w:lineRule="auto"/>
        <w:jc w:val="both"/>
        <w:rPr>
          <w:rFonts w:asciiTheme="minorHAnsi" w:hAnsiTheme="minorHAnsi"/>
        </w:rPr>
      </w:pPr>
    </w:p>
    <w:p w14:paraId="3E68A7A6" w14:textId="31AAD4C1" w:rsidR="001B2521" w:rsidRPr="00A157DD" w:rsidRDefault="001B2521" w:rsidP="0034585C">
      <w:pPr>
        <w:spacing w:line="276" w:lineRule="auto"/>
        <w:jc w:val="both"/>
        <w:rPr>
          <w:rFonts w:asciiTheme="minorHAnsi" w:eastAsia="Calibri" w:hAnsiTheme="minorHAnsi"/>
          <w:b/>
        </w:rPr>
      </w:pPr>
      <w:r w:rsidRPr="00A157DD">
        <w:rPr>
          <w:rFonts w:asciiTheme="minorHAnsi" w:hAnsiTheme="minorHAnsi"/>
          <w:b/>
          <w:noProof/>
          <w:lang w:val="ro-RO" w:eastAsia="ro-RO"/>
        </w:rPr>
        <mc:AlternateContent>
          <mc:Choice Requires="wpg">
            <w:drawing>
              <wp:anchor distT="0" distB="0" distL="114300" distR="114300" simplePos="0" relativeHeight="251665408" behindDoc="1" locked="0" layoutInCell="1" allowOverlap="1" wp14:anchorId="72DD027C" wp14:editId="1C778EB7">
                <wp:simplePos x="0" y="0"/>
                <wp:positionH relativeFrom="page">
                  <wp:posOffset>897467</wp:posOffset>
                </wp:positionH>
                <wp:positionV relativeFrom="paragraph">
                  <wp:posOffset>6350</wp:posOffset>
                </wp:positionV>
                <wp:extent cx="6354868" cy="269240"/>
                <wp:effectExtent l="0" t="0" r="0" b="1016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868" cy="269240"/>
                          <a:chOff x="1412" y="12"/>
                          <a:chExt cx="9779" cy="338"/>
                        </a:xfrm>
                      </wpg:grpSpPr>
                      <wps:wsp>
                        <wps:cNvPr id="20" name="Freeform 21"/>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A47FA26" id="Group_x0020_20" o:spid="_x0000_s1026" style="position:absolute;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_x0020_21"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0,338l9779,338,9779,,,,,338xe" fillcolor="#c5d9f0" stroked="f">
                  <v:path arrowok="t" o:connecttype="custom" o:connectlocs="0,350;9779,350;9779,12;0,12;0,350" o:connectangles="0,0,0,0,0"/>
                </v:shape>
                <w10:wrap anchorx="page"/>
              </v:group>
            </w:pict>
          </mc:Fallback>
        </mc:AlternateContent>
      </w:r>
      <w:r w:rsidR="00A157DD">
        <w:rPr>
          <w:rFonts w:asciiTheme="minorHAnsi" w:eastAsia="Calibri" w:hAnsiTheme="minorHAnsi"/>
          <w:b/>
        </w:rPr>
        <w:t xml:space="preserve">   </w:t>
      </w:r>
      <w:r w:rsidRPr="00A157DD">
        <w:rPr>
          <w:rFonts w:asciiTheme="minorHAnsi" w:eastAsia="Calibri" w:hAnsiTheme="minorHAnsi"/>
          <w:b/>
        </w:rPr>
        <w:t>4.2 Primirea cererii de finanţare</w:t>
      </w:r>
    </w:p>
    <w:p w14:paraId="4FF45EC6" w14:textId="77777777" w:rsidR="001B2521" w:rsidRPr="0034585C" w:rsidRDefault="001B2521" w:rsidP="0034585C">
      <w:pPr>
        <w:spacing w:line="276" w:lineRule="auto"/>
        <w:jc w:val="both"/>
        <w:rPr>
          <w:rFonts w:asciiTheme="minorHAnsi" w:hAnsiTheme="minorHAnsi"/>
        </w:rPr>
      </w:pPr>
    </w:p>
    <w:p w14:paraId="6CE4B91B" w14:textId="52B4C478"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B71522">
        <w:rPr>
          <w:rFonts w:asciiTheme="minorHAnsi" w:eastAsia="Calibri" w:hAnsiTheme="minorHAnsi"/>
        </w:rPr>
        <w:t xml:space="preserve">Mehedintiul de Sud </w:t>
      </w:r>
      <w:r w:rsidR="000F329D" w:rsidRPr="00490599">
        <w:rPr>
          <w:rFonts w:asciiTheme="minorHAnsi" w:eastAsia="Calibri" w:hAnsiTheme="minorHAnsi"/>
        </w:rPr>
        <w:t xml:space="preserve"> </w:t>
      </w:r>
      <w:r w:rsidR="000F329D" w:rsidRPr="0034585C">
        <w:rPr>
          <w:rFonts w:asciiTheme="minorHAnsi" w:eastAsia="Calibri" w:hAnsiTheme="minorHAnsi"/>
        </w:rPr>
        <w:t>de luni pana vineri, in intervalul orar 9.00 - 16.00</w:t>
      </w:r>
      <w:r w:rsidRPr="0034585C">
        <w:rPr>
          <w:rFonts w:asciiTheme="minorHAnsi" w:eastAsia="Calibri" w:hAnsiTheme="minorHAnsi"/>
        </w:rPr>
        <w:t>, 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14:paraId="4DCBE02B" w14:textId="77777777" w:rsidR="00A1686B" w:rsidRDefault="00A1686B" w:rsidP="0034585C">
      <w:pPr>
        <w:spacing w:line="276" w:lineRule="auto"/>
        <w:jc w:val="both"/>
        <w:rPr>
          <w:rFonts w:asciiTheme="minorHAnsi" w:eastAsia="Calibri" w:hAnsiTheme="minorHAnsi"/>
        </w:rPr>
      </w:pPr>
    </w:p>
    <w:p w14:paraId="29E94310" w14:textId="089B9532" w:rsidR="00A1686B" w:rsidRPr="0034585C" w:rsidRDefault="00A1686B"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w:t>
      </w:r>
      <w:r>
        <w:rPr>
          <w:rFonts w:asciiTheme="minorHAnsi" w:eastAsia="Calibri" w:hAnsiTheme="minorHAnsi"/>
        </w:rPr>
        <w:t xml:space="preserve"> cu procedurile interne ale GAL si cu prevederile Ghidului de implementare a sub-masurii 19.2 si a Ghidului Grupurilor de Actiune Locala pentru implementarea SDL.</w:t>
      </w:r>
    </w:p>
    <w:p w14:paraId="1D9E1F38" w14:textId="77777777" w:rsidR="001B2521" w:rsidRPr="0034585C" w:rsidRDefault="001B2521" w:rsidP="0034585C">
      <w:pPr>
        <w:spacing w:line="276" w:lineRule="auto"/>
        <w:jc w:val="both"/>
        <w:rPr>
          <w:rFonts w:asciiTheme="minorHAnsi" w:hAnsiTheme="minorHAnsi"/>
        </w:rPr>
      </w:pPr>
    </w:p>
    <w:p w14:paraId="56207C16" w14:textId="5D3E7B7A"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14:paraId="3745428B" w14:textId="77777777" w:rsidR="001B2521" w:rsidRPr="0034585C" w:rsidRDefault="001B2521" w:rsidP="0034585C">
      <w:pPr>
        <w:spacing w:line="276" w:lineRule="auto"/>
        <w:jc w:val="both"/>
        <w:rPr>
          <w:rFonts w:asciiTheme="minorHAnsi" w:hAnsiTheme="minorHAnsi"/>
        </w:rPr>
      </w:pPr>
    </w:p>
    <w:p w14:paraId="77168D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14:paraId="37342BBB" w14:textId="77777777" w:rsidR="001B2521" w:rsidRPr="0034585C" w:rsidRDefault="001B2521" w:rsidP="0034585C">
      <w:pPr>
        <w:spacing w:line="276" w:lineRule="auto"/>
        <w:jc w:val="both"/>
        <w:rPr>
          <w:rFonts w:asciiTheme="minorHAnsi" w:hAnsiTheme="minorHAnsi"/>
        </w:rPr>
      </w:pPr>
    </w:p>
    <w:p w14:paraId="677E79FA" w14:textId="5EC3F2A4"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B71522">
        <w:rPr>
          <w:rFonts w:asciiTheme="minorHAnsi" w:eastAsia="Calibri" w:hAnsiTheme="minorHAnsi"/>
        </w:rPr>
        <w:t>Mehedintiul de Sud</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14:paraId="20CE5891" w14:textId="77777777" w:rsidR="001B2521" w:rsidRPr="0034585C" w:rsidRDefault="001B2521" w:rsidP="0034585C">
      <w:pPr>
        <w:spacing w:line="276" w:lineRule="auto"/>
        <w:jc w:val="both"/>
        <w:rPr>
          <w:rFonts w:asciiTheme="minorHAnsi" w:hAnsiTheme="minorHAnsi"/>
        </w:rPr>
      </w:pPr>
    </w:p>
    <w:p w14:paraId="2728809A" w14:textId="7795386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14:paraId="57DA6A30" w14:textId="77777777" w:rsidR="001B2521" w:rsidRPr="0034585C" w:rsidRDefault="001B2521" w:rsidP="0034585C">
      <w:pPr>
        <w:spacing w:line="276" w:lineRule="auto"/>
        <w:jc w:val="both"/>
        <w:rPr>
          <w:rFonts w:asciiTheme="minorHAnsi" w:hAnsiTheme="minorHAnsi"/>
        </w:rPr>
      </w:pPr>
    </w:p>
    <w:p w14:paraId="71288FE5" w14:textId="77777777" w:rsidR="001B2521" w:rsidRPr="0034585C" w:rsidRDefault="001B2521" w:rsidP="0034585C">
      <w:pPr>
        <w:spacing w:line="276" w:lineRule="auto"/>
        <w:jc w:val="both"/>
        <w:rPr>
          <w:rFonts w:asciiTheme="minorHAnsi" w:hAnsiTheme="minorHAnsi"/>
        </w:rPr>
      </w:pPr>
    </w:p>
    <w:p w14:paraId="3C2549F0" w14:textId="0B8900C5" w:rsidR="001B2521" w:rsidRPr="00C73189"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6432" behindDoc="1" locked="0" layoutInCell="1" allowOverlap="1" wp14:anchorId="7C32AD10" wp14:editId="67CEE602">
                <wp:simplePos x="0" y="0"/>
                <wp:positionH relativeFrom="page">
                  <wp:posOffset>895985</wp:posOffset>
                </wp:positionH>
                <wp:positionV relativeFrom="paragraph">
                  <wp:posOffset>6985</wp:posOffset>
                </wp:positionV>
                <wp:extent cx="6209665" cy="214630"/>
                <wp:effectExtent l="0" t="0" r="6350" b="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8" name="Freeform 19"/>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3E7D05B" id="Group_x0020_18" o:spid="_x0000_s1026" style="position:absolute;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_x0020_19"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C73189">
        <w:rPr>
          <w:rFonts w:asciiTheme="minorHAnsi" w:eastAsia="Calibri" w:hAnsiTheme="minorHAnsi"/>
        </w:rPr>
        <w:t xml:space="preserve">  </w:t>
      </w:r>
      <w:r w:rsidRPr="00C73189">
        <w:rPr>
          <w:rFonts w:asciiTheme="minorHAnsi" w:eastAsia="Calibri" w:hAnsiTheme="minorHAnsi"/>
          <w:b/>
        </w:rPr>
        <w:t>4.3 Verificarea conformitatii administrative a Dosarului Cererii de Finanțare</w:t>
      </w:r>
    </w:p>
    <w:p w14:paraId="7D925EDD" w14:textId="77777777" w:rsidR="001B2521" w:rsidRPr="0034585C" w:rsidRDefault="001B2521" w:rsidP="0034585C">
      <w:pPr>
        <w:spacing w:line="276" w:lineRule="auto"/>
        <w:jc w:val="both"/>
        <w:rPr>
          <w:rFonts w:asciiTheme="minorHAnsi" w:hAnsiTheme="minorHAnsi"/>
        </w:rPr>
      </w:pPr>
    </w:p>
    <w:p w14:paraId="734E4CF4" w14:textId="29EFC14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B71522">
        <w:rPr>
          <w:rFonts w:asciiTheme="minorHAnsi" w:eastAsia="Calibri" w:hAnsiTheme="minorHAnsi"/>
        </w:rPr>
        <w:t>Mehedintiul de Sud</w:t>
      </w:r>
      <w:r w:rsidRPr="0034585C">
        <w:rPr>
          <w:rFonts w:asciiTheme="minorHAnsi" w:eastAsia="Calibri" w:hAnsiTheme="minorHAnsi"/>
        </w:rPr>
        <w:t xml:space="preserve"> utilizând formularul  </w:t>
      </w:r>
    </w:p>
    <w:p w14:paraId="1DEB1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 Fișa de verificare a conformităţii proiectului” aferent fiecărei masuri din SDL şi anexă la Ghidul Solicitatului.</w:t>
      </w:r>
    </w:p>
    <w:p w14:paraId="5E3059BD" w14:textId="77777777" w:rsidR="001B2521" w:rsidRPr="0034585C" w:rsidRDefault="001B2521" w:rsidP="0034585C">
      <w:pPr>
        <w:spacing w:line="276" w:lineRule="auto"/>
        <w:jc w:val="both"/>
        <w:rPr>
          <w:rFonts w:asciiTheme="minorHAnsi" w:hAnsiTheme="minorHAnsi"/>
        </w:rPr>
      </w:pPr>
    </w:p>
    <w:p w14:paraId="73B3CB7B" w14:textId="77777777"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14:paraId="539226FE" w14:textId="77777777" w:rsidR="00A82537" w:rsidRDefault="00A82537" w:rsidP="00A82537">
      <w:pPr>
        <w:spacing w:line="276" w:lineRule="auto"/>
        <w:jc w:val="both"/>
        <w:rPr>
          <w:rFonts w:asciiTheme="minorHAnsi" w:eastAsia="Calibri" w:hAnsiTheme="minorHAnsi"/>
        </w:rPr>
      </w:pPr>
    </w:p>
    <w:p w14:paraId="28EEBB1C" w14:textId="77777777"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14:paraId="698CFD08" w14:textId="77777777" w:rsidR="00A82537" w:rsidRDefault="00A82537" w:rsidP="00A82537">
      <w:pPr>
        <w:spacing w:line="276" w:lineRule="auto"/>
        <w:jc w:val="both"/>
        <w:rPr>
          <w:rFonts w:asciiTheme="minorHAnsi" w:eastAsia="Calibri" w:hAnsiTheme="minorHAnsi"/>
        </w:rPr>
      </w:pPr>
    </w:p>
    <w:p w14:paraId="60D41045" w14:textId="77777777"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14:paraId="42810447" w14:textId="77777777" w:rsidR="00A82537" w:rsidRDefault="00A82537" w:rsidP="00A82537">
      <w:pPr>
        <w:spacing w:line="276" w:lineRule="auto"/>
        <w:jc w:val="both"/>
        <w:rPr>
          <w:rFonts w:asciiTheme="minorHAnsi" w:eastAsia="Calibri" w:hAnsiTheme="minorHAnsi"/>
        </w:rPr>
      </w:pPr>
    </w:p>
    <w:p w14:paraId="00030769" w14:textId="77777777"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t>Dacă expertul constată că la dosarul Cererii de Finantare există toate documentele menţionate şi că acestea îndeplinesc condiţiile cerute, Cererea de Finantare se consideră conformă şi se trece la etapa următoare de verificare.</w:t>
      </w:r>
    </w:p>
    <w:p w14:paraId="0F3FF77A" w14:textId="77777777" w:rsidR="001B2521" w:rsidRPr="00115160" w:rsidRDefault="001B2521" w:rsidP="0034585C">
      <w:pPr>
        <w:spacing w:line="276" w:lineRule="auto"/>
        <w:jc w:val="both"/>
        <w:rPr>
          <w:rFonts w:asciiTheme="minorHAnsi" w:hAnsiTheme="minorHAnsi"/>
        </w:rPr>
      </w:pPr>
    </w:p>
    <w:p w14:paraId="0B2B6522" w14:textId="77777777"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14:paraId="1AD38855" w14:textId="77777777" w:rsidR="001B2521" w:rsidRPr="0034585C" w:rsidRDefault="001B2521" w:rsidP="0034585C">
      <w:pPr>
        <w:spacing w:line="276" w:lineRule="auto"/>
        <w:jc w:val="both"/>
        <w:rPr>
          <w:rFonts w:asciiTheme="minorHAnsi" w:hAnsiTheme="minorHAnsi"/>
        </w:rPr>
      </w:pPr>
    </w:p>
    <w:p w14:paraId="4021DED6" w14:textId="77777777" w:rsidR="001B2521" w:rsidRPr="0034585C" w:rsidRDefault="001B2521" w:rsidP="0034585C">
      <w:pPr>
        <w:spacing w:line="276" w:lineRule="auto"/>
        <w:jc w:val="both"/>
        <w:rPr>
          <w:rFonts w:asciiTheme="minorHAnsi" w:hAnsiTheme="minorHAnsi"/>
        </w:rPr>
      </w:pPr>
    </w:p>
    <w:p w14:paraId="6E6E918B" w14:textId="58AD8419" w:rsidR="001B2521" w:rsidRPr="0040288C" w:rsidRDefault="001B2521" w:rsidP="0034585C">
      <w:pPr>
        <w:spacing w:line="276" w:lineRule="auto"/>
        <w:jc w:val="both"/>
        <w:rPr>
          <w:rFonts w:asciiTheme="minorHAnsi" w:eastAsia="Calibri" w:hAnsiTheme="minorHAnsi"/>
          <w:b/>
        </w:rPr>
      </w:pPr>
      <w:r w:rsidRPr="0040288C">
        <w:rPr>
          <w:rFonts w:asciiTheme="minorHAnsi" w:hAnsiTheme="minorHAnsi"/>
          <w:b/>
          <w:noProof/>
          <w:lang w:val="ro-RO" w:eastAsia="ro-RO"/>
        </w:rPr>
        <mc:AlternateContent>
          <mc:Choice Requires="wpg">
            <w:drawing>
              <wp:anchor distT="0" distB="0" distL="114300" distR="114300" simplePos="0" relativeHeight="251667456" behindDoc="1" locked="0" layoutInCell="1" allowOverlap="1" wp14:anchorId="3B4ED720" wp14:editId="5A9FC52F">
                <wp:simplePos x="0" y="0"/>
                <wp:positionH relativeFrom="page">
                  <wp:posOffset>895985</wp:posOffset>
                </wp:positionH>
                <wp:positionV relativeFrom="paragraph">
                  <wp:posOffset>6985</wp:posOffset>
                </wp:positionV>
                <wp:extent cx="6209665" cy="213360"/>
                <wp:effectExtent l="0" t="0" r="6350" b="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6" name="Freeform 1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9EEA4BB" id="Group_x0020_14" o:spid="_x0000_s1026" style="position:absolute;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_x0020_1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0,337l9779,337,9779,,,,,337xe" fillcolor="#c5d9f0" stroked="f">
                  <v:path arrowok="t" o:connecttype="custom" o:connectlocs="0,348;9779,348;9779,11;0,11;0,348" o:connectangles="0,0,0,0,0"/>
                </v:shape>
                <w10:wrap anchorx="page"/>
              </v:group>
            </w:pict>
          </mc:Fallback>
        </mc:AlternateContent>
      </w:r>
      <w:r w:rsidR="00363C4C">
        <w:rPr>
          <w:rFonts w:asciiTheme="minorHAnsi" w:eastAsia="Calibri" w:hAnsiTheme="minorHAnsi"/>
          <w:b/>
        </w:rPr>
        <w:t xml:space="preserve">   </w:t>
      </w:r>
      <w:r w:rsidRPr="0040288C">
        <w:rPr>
          <w:rFonts w:asciiTheme="minorHAnsi" w:eastAsia="Calibri" w:hAnsiTheme="minorHAnsi"/>
          <w:b/>
        </w:rPr>
        <w:t>4.4 Verificarea eligibilității</w:t>
      </w:r>
    </w:p>
    <w:p w14:paraId="22D262E8" w14:textId="77777777" w:rsidR="001B2521" w:rsidRPr="0034585C" w:rsidRDefault="001B2521" w:rsidP="0034585C">
      <w:pPr>
        <w:spacing w:line="276" w:lineRule="auto"/>
        <w:jc w:val="both"/>
        <w:rPr>
          <w:rFonts w:asciiTheme="minorHAnsi" w:hAnsiTheme="minorHAnsi"/>
        </w:rPr>
      </w:pPr>
    </w:p>
    <w:p w14:paraId="6664402D" w14:textId="7AFC56D2"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14:paraId="3D9BBFDC" w14:textId="77777777" w:rsidR="00D16C39" w:rsidRDefault="00D16C39" w:rsidP="0034585C">
      <w:pPr>
        <w:spacing w:line="276" w:lineRule="auto"/>
        <w:jc w:val="both"/>
        <w:rPr>
          <w:rFonts w:asciiTheme="minorHAnsi" w:eastAsia="Calibri" w:hAnsiTheme="minorHAnsi"/>
        </w:rPr>
      </w:pPr>
    </w:p>
    <w:p w14:paraId="7C2916D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14:paraId="4F5E88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14:paraId="78A1D8E8" w14:textId="77777777" w:rsidR="001B2521" w:rsidRPr="0034585C" w:rsidRDefault="001B2521" w:rsidP="0034585C">
      <w:pPr>
        <w:spacing w:line="276" w:lineRule="auto"/>
        <w:jc w:val="both"/>
        <w:rPr>
          <w:rFonts w:asciiTheme="minorHAnsi" w:hAnsiTheme="minorHAnsi"/>
        </w:rPr>
      </w:pPr>
    </w:p>
    <w:p w14:paraId="740B31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prevederilor PNDR 2014-2020, operațiunile implementate prin LEADER trebuie să îndeplinească cel  puțin  condițiile  generale  de  eligibilitate  prevăzute  în  Regulamentul  (UE)  nr.</w:t>
      </w:r>
    </w:p>
    <w:p w14:paraId="6C86E51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14:paraId="0E1003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contribuie la atingerea obiectivelor stabilite în SDL.</w:t>
      </w:r>
    </w:p>
    <w:p w14:paraId="1761D129" w14:textId="77777777" w:rsidR="001B2521" w:rsidRPr="0034585C" w:rsidRDefault="001B2521" w:rsidP="0034585C">
      <w:pPr>
        <w:spacing w:line="276" w:lineRule="auto"/>
        <w:jc w:val="both"/>
        <w:rPr>
          <w:rFonts w:asciiTheme="minorHAnsi" w:hAnsiTheme="minorHAnsi"/>
        </w:rPr>
      </w:pPr>
    </w:p>
    <w:p w14:paraId="1EA1DF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14:paraId="42F792D3" w14:textId="77777777" w:rsidR="001B2521" w:rsidRPr="0034585C" w:rsidRDefault="001B2521" w:rsidP="0034585C">
      <w:pPr>
        <w:spacing w:line="276" w:lineRule="auto"/>
        <w:jc w:val="both"/>
        <w:rPr>
          <w:rFonts w:asciiTheme="minorHAnsi" w:hAnsiTheme="minorHAnsi"/>
        </w:rPr>
      </w:pPr>
    </w:p>
    <w:p w14:paraId="2EC887F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ceea ce privește proiectele de servicii, pentru a evita crearea de condiții artificiale, un solicitant (inclusiv acționarii/asociații majoritari) poate depune mai multe proiecte simultan la două sau mai multe GAL-uri din același județ, județe diferite sau la același GAL, în cadrul unor apeluri de selecție diferite, respectând, pe lângă condițiile minime menționate mai sus, următoarele condiții:</w:t>
      </w:r>
    </w:p>
    <w:p w14:paraId="5E14C401" w14:textId="77777777" w:rsidR="001B2521" w:rsidRPr="0034585C" w:rsidRDefault="001B2521" w:rsidP="0034585C">
      <w:pPr>
        <w:spacing w:line="276" w:lineRule="auto"/>
        <w:jc w:val="both"/>
        <w:rPr>
          <w:rFonts w:asciiTheme="minorHAnsi" w:hAnsiTheme="minorHAnsi"/>
        </w:rPr>
      </w:pPr>
    </w:p>
    <w:p w14:paraId="5DB039D2" w14:textId="3BA3A625"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14:paraId="4124F380" w14:textId="2DEC56AC"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14:paraId="419E5FD3" w14:textId="6460D116" w:rsidR="001B2521" w:rsidRPr="0034585C" w:rsidRDefault="00216BF6" w:rsidP="0034585C">
      <w:pPr>
        <w:spacing w:line="276" w:lineRule="auto"/>
        <w:jc w:val="both"/>
        <w:rPr>
          <w:rFonts w:asciiTheme="minorHAnsi" w:hAnsiTheme="minorHAnsi"/>
        </w:rPr>
      </w:pPr>
      <w:r w:rsidRPr="00216BF6">
        <w:rPr>
          <w:rFonts w:asciiTheme="minorHAnsi" w:hAnsiTheme="minorHAnsi"/>
        </w:rPr>
        <w:t>Atenție! Atât în cazul proiectelor de servicii, cât și în cazul celor de investiții, un solicitant nu poate depune mai mult de un proiect pe o măsură în cadrul aceleiaşi sesiuni lansate de GAL.</w:t>
      </w:r>
    </w:p>
    <w:p w14:paraId="73CEF1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14:paraId="65201320" w14:textId="77777777" w:rsidR="001B2521" w:rsidRPr="0034585C" w:rsidRDefault="001B2521" w:rsidP="0034585C">
      <w:pPr>
        <w:spacing w:line="276" w:lineRule="auto"/>
        <w:jc w:val="both"/>
        <w:rPr>
          <w:rFonts w:asciiTheme="minorHAnsi" w:hAnsiTheme="minorHAnsi"/>
        </w:rPr>
      </w:pPr>
    </w:p>
    <w:p w14:paraId="1A8AACF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14:paraId="0A13E9EE" w14:textId="21132D6C"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14:paraId="3901FAF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Localizarea  proiectului/investiția,  respectiv  toate  cheltuielile  aferente  implementării proiectelor trebuie să fie efectuate pe teritoriul GAL.</w:t>
      </w:r>
    </w:p>
    <w:p w14:paraId="1C06D092" w14:textId="77777777" w:rsidR="001B2521" w:rsidRPr="0034585C" w:rsidRDefault="001B2521" w:rsidP="0034585C">
      <w:pPr>
        <w:spacing w:line="276" w:lineRule="auto"/>
        <w:jc w:val="both"/>
        <w:rPr>
          <w:rFonts w:asciiTheme="minorHAnsi" w:hAnsiTheme="minorHAnsi"/>
        </w:rPr>
      </w:pPr>
    </w:p>
    <w:p w14:paraId="4C7C32E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14:paraId="53B994CB" w14:textId="77777777" w:rsidR="001B2521" w:rsidRPr="0034585C" w:rsidRDefault="001B2521" w:rsidP="0034585C">
      <w:pPr>
        <w:spacing w:line="276" w:lineRule="auto"/>
        <w:jc w:val="both"/>
        <w:rPr>
          <w:rFonts w:asciiTheme="minorHAnsi" w:hAnsiTheme="minorHAnsi"/>
        </w:rPr>
      </w:pPr>
    </w:p>
    <w:p w14:paraId="118E1786" w14:textId="2B8A202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Pr>
          <w:rFonts w:asciiTheme="minorHAnsi" w:eastAsia="Calibri" w:hAnsiTheme="minorHAnsi"/>
        </w:rPr>
        <w:t xml:space="preserve">iul acoperit de GAL, </w:t>
      </w:r>
      <w:r w:rsidR="00E64656">
        <w:rPr>
          <w:rFonts w:asciiTheme="minorHAnsi" w:eastAsia="Calibri" w:hAnsiTheme="minorHAnsi"/>
        </w:rPr>
        <w:lastRenderedPageBreak/>
        <w:t>investiția</w:t>
      </w:r>
      <w:r w:rsidRPr="0034585C">
        <w:rPr>
          <w:rFonts w:asciiTheme="minorHAnsi" w:eastAsia="Calibri" w:hAnsiTheme="minorHAnsi"/>
        </w:rPr>
        <w:t xml:space="preserve"> să  se  realizeze  pe  teritoriul  GAL  și  ponderea  cea  mai  mare  a  exploatației  agricole (suprafața agricolă/numărul de animale) să se afle pe teritoriul GAL.</w:t>
      </w:r>
    </w:p>
    <w:p w14:paraId="1329391D" w14:textId="77777777" w:rsidR="001B2521" w:rsidRPr="0034585C" w:rsidRDefault="001B2521" w:rsidP="0034585C">
      <w:pPr>
        <w:spacing w:line="276" w:lineRule="auto"/>
        <w:jc w:val="both"/>
        <w:rPr>
          <w:rFonts w:asciiTheme="minorHAnsi" w:hAnsiTheme="minorHAnsi"/>
        </w:rPr>
      </w:pPr>
    </w:p>
    <w:p w14:paraId="2F80C15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14:paraId="7984E13E" w14:textId="77777777" w:rsidR="001B2521" w:rsidRPr="0034585C" w:rsidRDefault="001B2521" w:rsidP="0034585C">
      <w:pPr>
        <w:spacing w:line="276" w:lineRule="auto"/>
        <w:jc w:val="both"/>
        <w:rPr>
          <w:rFonts w:asciiTheme="minorHAnsi" w:hAnsiTheme="minorHAnsi"/>
        </w:rPr>
      </w:pPr>
    </w:p>
    <w:p w14:paraId="79C1F6C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depuse GAL se vor respecta prevederile aplicabile LEADER (în funcție de tipul de proiect) din cadrul HG nr. 226/2015, cu modificările și completările ulterioare, privind stabilirea 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14:paraId="2125998C" w14:textId="77777777" w:rsidR="001B2521" w:rsidRPr="0034585C" w:rsidRDefault="001B2521" w:rsidP="0034585C">
      <w:pPr>
        <w:spacing w:line="276" w:lineRule="auto"/>
        <w:jc w:val="both"/>
        <w:rPr>
          <w:rFonts w:asciiTheme="minorHAnsi" w:hAnsiTheme="minorHAnsi"/>
        </w:rPr>
      </w:pPr>
    </w:p>
    <w:p w14:paraId="3A80549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14:paraId="68392E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 respectarea condiţiilor de eligibilitate ale acestuia şi a regulilor ajutoarelor de stat, respectiv a</w:t>
      </w:r>
    </w:p>
    <w:p w14:paraId="74AD0C3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celor de minimis, după caz;</w:t>
      </w:r>
    </w:p>
    <w:p w14:paraId="2DBBCA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 nu sunt create condiţiile pentru a obţine în mod necuvenit un avantaj, în sensul prevederilor art.</w:t>
      </w:r>
    </w:p>
    <w:p w14:paraId="186460E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22EB3A2F" w14:textId="50B23141"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c) prezentarea dovezii cofinanţării private a investiţiei, prin extras de cont şi/sau contract de credit acordat în vederea implementării proiectului</w:t>
      </w:r>
      <w:r w:rsidR="009B31BC">
        <w:rPr>
          <w:rFonts w:asciiTheme="minorHAnsi" w:eastAsia="Calibri" w:hAnsiTheme="minorHAnsi"/>
        </w:rPr>
        <w:t xml:space="preserve"> </w:t>
      </w:r>
      <w:r w:rsidR="009B31BC" w:rsidRPr="008E5292">
        <w:rPr>
          <w:rFonts w:ascii="Calibri" w:hAnsi="Calibri"/>
        </w:rPr>
        <w:t>În cazul în care dovada cofinanţării se prezintă prin extras de cont, acesta va fi însoţit şi de angajamentul solicitantului că minimum 50% din disponibilul prezentat va fi destinat plăţilor aferente implementării proiectului. Atât extrasul de cont, cât şi contractul de credit vor menţiona valoarea totală a cofinanţării private.</w:t>
      </w:r>
      <w:r w:rsidR="009B31BC" w:rsidRPr="008E5292">
        <w:t xml:space="preserve"> </w:t>
      </w:r>
      <w:r w:rsidR="009B31BC" w:rsidRPr="008E5292">
        <w:rPr>
          <w:rFonts w:ascii="Calibri" w:hAnsi="Calibri"/>
        </w:rPr>
        <w:t>Verificările, în acest din urmă caz, se vor face la depunerea primei cereri de plată şi vor viza justificarea modului de utilizare a sumei din extrasul de cont reprezentând dovada cofinanţării private, respectiv că suma din soldul contului beneficiarului, conform extrasului emis cu cel mult 15 zile înainte de data depunerii primei cereri de plată, şi suma cheltuielilor aferente proiectului realizate până la acel moment acoperă 50% din valoarea cofinanţării.</w:t>
      </w:r>
    </w:p>
    <w:p w14:paraId="3B83DCE4" w14:textId="77777777" w:rsidR="009B31BC" w:rsidRPr="009B31BC" w:rsidRDefault="009B31BC" w:rsidP="009B31BC">
      <w:pPr>
        <w:spacing w:line="276" w:lineRule="auto"/>
        <w:jc w:val="both"/>
        <w:rPr>
          <w:rFonts w:asciiTheme="minorHAnsi" w:eastAsia="Calibri" w:hAnsiTheme="minorHAnsi"/>
          <w:lang w:val="ro-RO"/>
        </w:rPr>
      </w:pPr>
      <w:r w:rsidRPr="009B31BC">
        <w:rPr>
          <w:rFonts w:asciiTheme="minorHAnsi" w:eastAsia="Calibri" w:hAnsiTheme="minorHAnsi"/>
          <w:lang w:val="ro-RO"/>
        </w:rPr>
        <w:t>La depunerea următoarelor cereri de plată, condiţia prezentării extrasului de cont, în vederea verificării operaţiunilor întreprinse, nu se mai aplică.</w:t>
      </w:r>
    </w:p>
    <w:p w14:paraId="4CBDF191" w14:textId="77777777" w:rsidR="009B31BC" w:rsidRPr="009B31BC" w:rsidRDefault="009B31BC" w:rsidP="009B31BC">
      <w:pPr>
        <w:spacing w:line="276" w:lineRule="auto"/>
        <w:jc w:val="both"/>
        <w:rPr>
          <w:rFonts w:asciiTheme="minorHAnsi" w:eastAsia="Calibri" w:hAnsiTheme="minorHAnsi"/>
          <w:lang w:val="ro-RO"/>
        </w:rPr>
      </w:pPr>
    </w:p>
    <w:p w14:paraId="2DE9203E" w14:textId="77777777" w:rsidR="009B31BC" w:rsidRPr="009B31BC" w:rsidRDefault="009B31BC" w:rsidP="009B31BC">
      <w:pPr>
        <w:spacing w:line="276" w:lineRule="auto"/>
        <w:jc w:val="both"/>
        <w:rPr>
          <w:rFonts w:asciiTheme="minorHAnsi" w:eastAsia="Calibri" w:hAnsiTheme="minorHAnsi"/>
          <w:lang w:val="ro-RO"/>
        </w:rPr>
      </w:pPr>
      <w:r w:rsidRPr="009B31BC">
        <w:rPr>
          <w:rFonts w:asciiTheme="minorHAnsi" w:eastAsia="Calibri" w:hAnsiTheme="minorHAnsi"/>
          <w:lang w:val="ro-RO"/>
        </w:rPr>
        <w:lastRenderedPageBreak/>
        <w:t xml:space="preserve">În cazul depunerii </w:t>
      </w:r>
      <w:r w:rsidRPr="009B31BC">
        <w:rPr>
          <w:rFonts w:ascii="Calibri" w:hAnsi="Calibri"/>
        </w:rPr>
        <w:t>mai multor cereri de finanțare</w:t>
      </w:r>
      <w:r w:rsidRPr="009B31BC">
        <w:rPr>
          <w:rFonts w:asciiTheme="minorHAnsi" w:eastAsia="Calibri" w:hAnsiTheme="minorHAnsi"/>
          <w:lang w:val="ro-RO"/>
        </w:rPr>
        <w:t>, solicitantul/ beneficiarul, după caz, trebuie să dovedească existenţa cofinanţării private pentru toate proiectele.</w:t>
      </w:r>
    </w:p>
    <w:p w14:paraId="6386B8D2" w14:textId="77777777" w:rsidR="009B31BC" w:rsidRPr="009B31BC" w:rsidRDefault="009B31BC" w:rsidP="009B31BC">
      <w:pPr>
        <w:spacing w:line="276" w:lineRule="auto"/>
        <w:jc w:val="both"/>
        <w:rPr>
          <w:rFonts w:asciiTheme="minorHAnsi" w:hAnsiTheme="minorHAnsi"/>
        </w:rPr>
      </w:pPr>
      <w:r w:rsidRPr="009B31BC">
        <w:rPr>
          <w:rFonts w:asciiTheme="minorHAnsi" w:hAnsiTheme="minorHAnsi"/>
        </w:rPr>
        <w:t>Pentru proiectele care necesită prezentarea documentului care atestă evaluarea impactului preconizat asupra mediului şi/sau de evaluare adecvată, respectiv a acordului de mediu, evaluarea proiectelor se efectuează fără obligativitatea prezentării acestor documente. Aceste documente se vor prezenta cu respectarea prevederilor HG nr. 226/2015, cu modificările și completările ulterioare, în funcție de proiectul propus, inclusiv corespondența cu măsura similară din PNDR conform informațiilor prezentate în fișa tehnică a măsurii din SDL selectată de către DGDR – AM PNDR.</w:t>
      </w:r>
    </w:p>
    <w:p w14:paraId="7631BF25" w14:textId="77777777" w:rsidR="009724A1" w:rsidRPr="0034585C" w:rsidRDefault="009724A1" w:rsidP="0034585C">
      <w:pPr>
        <w:spacing w:line="276" w:lineRule="auto"/>
        <w:jc w:val="both"/>
        <w:rPr>
          <w:rFonts w:asciiTheme="minorHAnsi" w:hAnsiTheme="minorHAnsi"/>
        </w:rPr>
      </w:pPr>
    </w:p>
    <w:p w14:paraId="3523D1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Cheltuielile vor fi verificate la depunerea primei cereri de plată. La depunerea următoarelor cereri de plată, condiţia prezentării extrasului de cont, în vederea verificării operaţiunilor întreprinse, nu se mai aplică.</w:t>
      </w:r>
    </w:p>
    <w:p w14:paraId="3A3280D3" w14:textId="77777777" w:rsidR="001B2521" w:rsidRPr="0034585C" w:rsidRDefault="001B2521" w:rsidP="0034585C">
      <w:pPr>
        <w:spacing w:line="276" w:lineRule="auto"/>
        <w:jc w:val="both"/>
        <w:rPr>
          <w:rFonts w:asciiTheme="minorHAnsi" w:hAnsiTheme="minorHAnsi"/>
        </w:rPr>
      </w:pPr>
    </w:p>
    <w:p w14:paraId="3E8502D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14:paraId="0FCA799A" w14:textId="77777777" w:rsidR="001B2521" w:rsidRPr="0034585C" w:rsidRDefault="001B2521" w:rsidP="0034585C">
      <w:pPr>
        <w:spacing w:line="276" w:lineRule="auto"/>
        <w:jc w:val="both"/>
        <w:rPr>
          <w:rFonts w:asciiTheme="minorHAnsi" w:hAnsiTheme="minorHAnsi"/>
        </w:rPr>
      </w:pPr>
    </w:p>
    <w:p w14:paraId="65A7C2B7" w14:textId="049E05F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14:paraId="6FE5C20A" w14:textId="77777777" w:rsidR="001B2521" w:rsidRPr="0034585C" w:rsidRDefault="001B2521" w:rsidP="0034585C">
      <w:pPr>
        <w:spacing w:line="276" w:lineRule="auto"/>
        <w:jc w:val="both"/>
        <w:rPr>
          <w:rFonts w:asciiTheme="minorHAnsi" w:hAnsiTheme="minorHAnsi"/>
        </w:rPr>
      </w:pPr>
    </w:p>
    <w:p w14:paraId="5C51F8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14:paraId="4FB69AD1" w14:textId="77777777" w:rsidR="001B2521" w:rsidRPr="0034585C" w:rsidRDefault="001B2521" w:rsidP="0034585C">
      <w:pPr>
        <w:spacing w:line="276" w:lineRule="auto"/>
        <w:jc w:val="both"/>
        <w:rPr>
          <w:rFonts w:asciiTheme="minorHAnsi" w:hAnsiTheme="minorHAnsi"/>
        </w:rPr>
      </w:pPr>
    </w:p>
    <w:p w14:paraId="2B5E2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sensul corelării acestora. Concluzia privind respectarea condițiilor de eligibilitate pentru Cererile de Finanțare pentru care s-a decis verificarea pe teren se va formula numai după verificarea pe teren.</w:t>
      </w:r>
    </w:p>
    <w:p w14:paraId="55411305" w14:textId="77777777" w:rsidR="001B2521" w:rsidRPr="0034585C" w:rsidRDefault="001B2521" w:rsidP="0034585C">
      <w:pPr>
        <w:spacing w:line="276" w:lineRule="auto"/>
        <w:jc w:val="both"/>
        <w:rPr>
          <w:rFonts w:asciiTheme="minorHAnsi" w:hAnsiTheme="minorHAnsi"/>
        </w:rPr>
      </w:pPr>
    </w:p>
    <w:p w14:paraId="3C838BF8" w14:textId="26DEF1E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formularului ,,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14:paraId="3FF10E4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Expertul evaluator poate să solicite informații suplimentare în etapa de verificare a eligibilității, dacă este cazul, în următoarele situații :</w:t>
      </w:r>
    </w:p>
    <w:p w14:paraId="1DBD4D80" w14:textId="5A48848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14:paraId="0252F894" w14:textId="357D87DC"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prezentarea  unor  informații  contradictorii  în  cadrul  documentelor  aferente  cererii  de finanțare;</w:t>
      </w:r>
    </w:p>
    <w:p w14:paraId="4416E769" w14:textId="2C14E1C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lastRenderedPageBreak/>
        <w:t>necesitatea   prezentării   unor   documente   suplimentare   fără   înlocuirea   documentelor</w:t>
      </w:r>
    </w:p>
    <w:p w14:paraId="3DB86FFA"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14:paraId="65F271D9" w14:textId="25AA377F"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14:paraId="21067EEE" w14:textId="77777777" w:rsidR="001B2521" w:rsidRPr="0034585C" w:rsidRDefault="001B2521" w:rsidP="0034585C">
      <w:pPr>
        <w:spacing w:line="276" w:lineRule="auto"/>
        <w:jc w:val="both"/>
        <w:rPr>
          <w:rFonts w:asciiTheme="minorHAnsi" w:hAnsiTheme="minorHAnsi"/>
        </w:rPr>
      </w:pPr>
    </w:p>
    <w:p w14:paraId="2E2A26B1" w14:textId="77777777" w:rsidR="00D16C39" w:rsidRDefault="00D16C39" w:rsidP="0034585C">
      <w:pPr>
        <w:spacing w:line="276" w:lineRule="auto"/>
        <w:jc w:val="both"/>
        <w:rPr>
          <w:rFonts w:asciiTheme="minorHAnsi" w:eastAsia="Calibri" w:hAnsiTheme="minorHAnsi"/>
        </w:rPr>
      </w:pPr>
    </w:p>
    <w:p w14:paraId="33EF968D" w14:textId="77777777"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14:paraId="140B71EB" w14:textId="77777777" w:rsidR="00D16C39" w:rsidRDefault="00D16C39" w:rsidP="0034585C">
      <w:pPr>
        <w:spacing w:line="276" w:lineRule="auto"/>
        <w:jc w:val="both"/>
        <w:rPr>
          <w:rFonts w:asciiTheme="minorHAnsi" w:eastAsia="Calibri" w:hAnsiTheme="minorHAnsi"/>
        </w:rPr>
      </w:pPr>
    </w:p>
    <w:p w14:paraId="114035EC" w14:textId="12F07279" w:rsidR="001B2521" w:rsidRPr="0034585C" w:rsidRDefault="00E64656" w:rsidP="0034585C">
      <w:pPr>
        <w:spacing w:line="276" w:lineRule="auto"/>
        <w:jc w:val="both"/>
        <w:rPr>
          <w:rFonts w:asciiTheme="minorHAnsi" w:eastAsia="Calibri" w:hAnsiTheme="minorHAnsi"/>
        </w:rPr>
      </w:pPr>
      <w:r>
        <w:rPr>
          <w:rFonts w:asciiTheme="minorHAnsi" w:eastAsia="Calibri" w:hAnsiTheme="minorHAnsi"/>
        </w:rPr>
        <w:t xml:space="preserve">Solicitările </w:t>
      </w:r>
      <w:r w:rsidR="001B2521"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001B2521"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676160D2" w14:textId="77777777" w:rsidR="001B2521" w:rsidRPr="0034585C" w:rsidRDefault="001B2521" w:rsidP="0034585C">
      <w:pPr>
        <w:spacing w:line="276" w:lineRule="auto"/>
        <w:jc w:val="both"/>
        <w:rPr>
          <w:rFonts w:asciiTheme="minorHAnsi" w:hAnsiTheme="minorHAnsi"/>
        </w:rPr>
      </w:pPr>
    </w:p>
    <w:p w14:paraId="1DCC3A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14:paraId="3EDC9FF4" w14:textId="77777777" w:rsidR="001B2521" w:rsidRPr="0034585C" w:rsidRDefault="001B2521" w:rsidP="0034585C">
      <w:pPr>
        <w:spacing w:line="276" w:lineRule="auto"/>
        <w:jc w:val="both"/>
        <w:rPr>
          <w:rFonts w:asciiTheme="minorHAnsi" w:hAnsiTheme="minorHAnsi"/>
        </w:rPr>
      </w:pPr>
    </w:p>
    <w:p w14:paraId="30F11E32" w14:textId="4963072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14:paraId="2D2033BD" w14:textId="77777777" w:rsidR="001B2521" w:rsidRPr="0034585C" w:rsidRDefault="001B2521" w:rsidP="0034585C">
      <w:pPr>
        <w:spacing w:line="276" w:lineRule="auto"/>
        <w:jc w:val="both"/>
        <w:rPr>
          <w:rFonts w:asciiTheme="minorHAnsi" w:hAnsiTheme="minorHAnsi"/>
        </w:rPr>
      </w:pPr>
    </w:p>
    <w:p w14:paraId="476DAFC1" w14:textId="68D29E76"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14:paraId="55FC4DA3" w14:textId="77777777" w:rsidR="001B2521" w:rsidRPr="0034585C" w:rsidRDefault="001B2521" w:rsidP="0034585C">
      <w:pPr>
        <w:spacing w:line="276" w:lineRule="auto"/>
        <w:jc w:val="both"/>
        <w:rPr>
          <w:rFonts w:asciiTheme="minorHAnsi" w:hAnsiTheme="minorHAnsi"/>
        </w:rPr>
      </w:pPr>
    </w:p>
    <w:p w14:paraId="3D2612F6" w14:textId="77777777" w:rsidR="001B2521" w:rsidRPr="0034585C" w:rsidRDefault="001B2521" w:rsidP="0034585C">
      <w:pPr>
        <w:spacing w:line="276" w:lineRule="auto"/>
        <w:jc w:val="both"/>
        <w:rPr>
          <w:rFonts w:asciiTheme="minorHAnsi" w:hAnsiTheme="minorHAnsi"/>
        </w:rPr>
      </w:pPr>
    </w:p>
    <w:p w14:paraId="78B249BF" w14:textId="4040C3A1"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0528" behindDoc="1" locked="0" layoutInCell="1" allowOverlap="1" wp14:anchorId="6DA7DE39" wp14:editId="5C05176F">
                <wp:simplePos x="0" y="0"/>
                <wp:positionH relativeFrom="page">
                  <wp:posOffset>895985</wp:posOffset>
                </wp:positionH>
                <wp:positionV relativeFrom="paragraph">
                  <wp:posOffset>6985</wp:posOffset>
                </wp:positionV>
                <wp:extent cx="6209665" cy="214630"/>
                <wp:effectExtent l="0" t="0" r="6350" b="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0" name="Freeform 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6132EB7" id="Group_x0020_6" o:spid="_x0000_s1026" style="position:absolute;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_x0020_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2B6CA2">
        <w:rPr>
          <w:rFonts w:asciiTheme="minorHAnsi" w:eastAsia="Calibri" w:hAnsiTheme="minorHAnsi"/>
          <w:b/>
        </w:rPr>
        <w:t xml:space="preserve">    </w:t>
      </w:r>
      <w:r w:rsidRPr="002B6CA2">
        <w:rPr>
          <w:rFonts w:asciiTheme="minorHAnsi" w:eastAsia="Calibri" w:hAnsiTheme="minorHAnsi"/>
          <w:b/>
        </w:rPr>
        <w:t>4.5 Verificarea criteriilor de selecţie</w:t>
      </w:r>
    </w:p>
    <w:p w14:paraId="6AC4112E" w14:textId="77777777" w:rsidR="001B2521" w:rsidRPr="0034585C" w:rsidRDefault="001B2521" w:rsidP="0034585C">
      <w:pPr>
        <w:spacing w:line="276" w:lineRule="auto"/>
        <w:jc w:val="both"/>
        <w:rPr>
          <w:rFonts w:asciiTheme="minorHAnsi" w:hAnsiTheme="minorHAnsi"/>
        </w:rPr>
      </w:pPr>
    </w:p>
    <w:p w14:paraId="7ED4080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Principiile de selecție vor fi preluate din fișa tehnică a măsurii din SDL aprobată de către DGDR AM PNDR. Pe baza acestora, în cadrul ghidurilor solicitantului vor fi formulate criterii de selecţie adecvate si punctajul aferent fiecărui criteriu.</w:t>
      </w:r>
    </w:p>
    <w:p w14:paraId="2744A0C1" w14:textId="77777777" w:rsidR="001B2521" w:rsidRPr="0034585C" w:rsidRDefault="001B2521" w:rsidP="0034585C">
      <w:pPr>
        <w:spacing w:line="276" w:lineRule="auto"/>
        <w:jc w:val="both"/>
        <w:rPr>
          <w:rFonts w:asciiTheme="minorHAnsi" w:hAnsiTheme="minorHAnsi"/>
        </w:rPr>
      </w:pPr>
    </w:p>
    <w:p w14:paraId="06DACA27" w14:textId="320E5B16"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de punctare  se</w:t>
      </w:r>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14:paraId="1289DBD0" w14:textId="77777777" w:rsidR="001B2521" w:rsidRPr="0034585C" w:rsidRDefault="001B2521" w:rsidP="0034585C">
      <w:pPr>
        <w:spacing w:line="276" w:lineRule="auto"/>
        <w:jc w:val="both"/>
        <w:rPr>
          <w:rFonts w:asciiTheme="minorHAnsi" w:hAnsiTheme="minorHAnsi"/>
        </w:rPr>
      </w:pPr>
    </w:p>
    <w:p w14:paraId="4DC2836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14:paraId="3A378273" w14:textId="77777777" w:rsidR="001B2521" w:rsidRPr="0034585C" w:rsidRDefault="001B2521" w:rsidP="0034585C">
      <w:pPr>
        <w:spacing w:line="276" w:lineRule="auto"/>
        <w:jc w:val="both"/>
        <w:rPr>
          <w:rFonts w:asciiTheme="minorHAnsi" w:hAnsiTheme="minorHAnsi"/>
        </w:rPr>
      </w:pPr>
    </w:p>
    <w:p w14:paraId="7E943790"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14:paraId="446653D6" w14:textId="6532938A"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14:paraId="17247B96" w14:textId="77777777" w:rsidR="001B2521" w:rsidRPr="0034585C" w:rsidRDefault="001B2521" w:rsidP="0034585C">
      <w:pPr>
        <w:spacing w:line="276" w:lineRule="auto"/>
        <w:jc w:val="both"/>
        <w:rPr>
          <w:rFonts w:asciiTheme="minorHAnsi" w:hAnsiTheme="minorHAnsi"/>
        </w:rPr>
      </w:pPr>
    </w:p>
    <w:p w14:paraId="6DA5EF1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14:paraId="11D28879" w14:textId="77777777" w:rsidR="001B2521" w:rsidRPr="0034585C" w:rsidRDefault="001B2521" w:rsidP="0034585C">
      <w:pPr>
        <w:spacing w:line="276" w:lineRule="auto"/>
        <w:jc w:val="both"/>
        <w:rPr>
          <w:rFonts w:asciiTheme="minorHAnsi" w:hAnsiTheme="minorHAnsi"/>
        </w:rPr>
      </w:pPr>
    </w:p>
    <w:p w14:paraId="7E497157" w14:textId="77777777"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14:paraId="01A322A4" w14:textId="77777777" w:rsidR="00BC0772" w:rsidRDefault="00BC0772" w:rsidP="0034585C">
      <w:pPr>
        <w:spacing w:line="276" w:lineRule="auto"/>
        <w:jc w:val="both"/>
        <w:rPr>
          <w:rFonts w:asciiTheme="minorHAnsi" w:eastAsia="Calibri" w:hAnsiTheme="minorHAnsi"/>
        </w:rPr>
      </w:pPr>
    </w:p>
    <w:p w14:paraId="6A749AFB" w14:textId="77777777"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r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166A923D" w14:textId="77777777" w:rsidR="00BC0772" w:rsidRDefault="00BC0772" w:rsidP="0034585C">
      <w:pPr>
        <w:spacing w:line="276" w:lineRule="auto"/>
        <w:jc w:val="both"/>
        <w:rPr>
          <w:rFonts w:asciiTheme="minorHAnsi" w:eastAsia="Calibri" w:hAnsiTheme="minorHAnsi"/>
        </w:rPr>
      </w:pPr>
    </w:p>
    <w:p w14:paraId="6D981D83" w14:textId="628E2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w:t>
      </w:r>
      <w:r w:rsidR="0027722A">
        <w:rPr>
          <w:rFonts w:asciiTheme="minorHAnsi" w:eastAsia="Calibri" w:hAnsiTheme="minorHAnsi"/>
        </w:rPr>
        <w:t xml:space="preserve">u se  vor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14:paraId="7FB11476" w14:textId="77777777" w:rsidR="001B2521" w:rsidRPr="0034585C" w:rsidRDefault="001B2521" w:rsidP="0034585C">
      <w:pPr>
        <w:spacing w:line="276" w:lineRule="auto"/>
        <w:jc w:val="both"/>
        <w:rPr>
          <w:rFonts w:asciiTheme="minorHAnsi" w:hAnsiTheme="minorHAnsi"/>
        </w:rPr>
      </w:pPr>
    </w:p>
    <w:p w14:paraId="476AE608" w14:textId="77777777" w:rsidR="001B2521" w:rsidRPr="0034585C" w:rsidRDefault="001B2521" w:rsidP="0034585C">
      <w:pPr>
        <w:spacing w:line="276" w:lineRule="auto"/>
        <w:jc w:val="both"/>
        <w:rPr>
          <w:rFonts w:asciiTheme="minorHAnsi" w:hAnsiTheme="minorHAnsi"/>
        </w:rPr>
      </w:pPr>
    </w:p>
    <w:p w14:paraId="6B07A1C9" w14:textId="0F9DBE26"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1552" behindDoc="1" locked="0" layoutInCell="1" allowOverlap="1" wp14:anchorId="4A60D85D" wp14:editId="005935DD">
                <wp:simplePos x="0" y="0"/>
                <wp:positionH relativeFrom="page">
                  <wp:posOffset>895985</wp:posOffset>
                </wp:positionH>
                <wp:positionV relativeFrom="paragraph">
                  <wp:posOffset>6985</wp:posOffset>
                </wp:positionV>
                <wp:extent cx="6209665" cy="213360"/>
                <wp:effectExtent l="0" t="0" r="6350" b="0"/>
                <wp:wrapNone/>
                <wp:docPr id="1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2" name="Freeform 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C0C9B30" id="Group_x0020_4" o:spid="_x0000_s1026" style="position:absolute;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_x0020_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0,337l9779,337,9779,,,,,337xe" fillcolor="#c5d9f0" stroked="f">
                  <v:path arrowok="t" o:connecttype="custom" o:connectlocs="0,348;9779,348;9779,11;0,11;0,348" o:connectangles="0,0,0,0,0"/>
                </v:shape>
                <w10:wrap anchorx="page"/>
              </v:group>
            </w:pict>
          </mc:Fallback>
        </mc:AlternateContent>
      </w:r>
      <w:r w:rsidR="002B6CA2" w:rsidRPr="002B6CA2">
        <w:rPr>
          <w:rFonts w:asciiTheme="minorHAnsi" w:eastAsia="Calibri" w:hAnsiTheme="minorHAnsi"/>
          <w:b/>
        </w:rPr>
        <w:t xml:space="preserve">   </w:t>
      </w:r>
      <w:r w:rsidRPr="002B6CA2">
        <w:rPr>
          <w:rFonts w:asciiTheme="minorHAnsi" w:eastAsia="Calibri" w:hAnsiTheme="minorHAnsi"/>
          <w:b/>
        </w:rPr>
        <w:t>4.6 Aspecte generale referitoare la evaluarea proiectelor</w:t>
      </w:r>
    </w:p>
    <w:p w14:paraId="1ED696E7" w14:textId="77777777" w:rsidR="001B2521" w:rsidRPr="0034585C" w:rsidRDefault="001B2521" w:rsidP="0034585C">
      <w:pPr>
        <w:spacing w:line="276" w:lineRule="auto"/>
        <w:jc w:val="both"/>
        <w:rPr>
          <w:rFonts w:asciiTheme="minorHAnsi" w:hAnsiTheme="minorHAnsi"/>
        </w:rPr>
      </w:pPr>
    </w:p>
    <w:p w14:paraId="2967F19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14:paraId="13AAEC65" w14:textId="77777777" w:rsidR="001B2521" w:rsidRPr="0034585C" w:rsidRDefault="001B2521" w:rsidP="0034585C">
      <w:pPr>
        <w:spacing w:line="276" w:lineRule="auto"/>
        <w:jc w:val="both"/>
        <w:rPr>
          <w:rFonts w:asciiTheme="minorHAnsi" w:hAnsiTheme="minorHAnsi"/>
        </w:rPr>
      </w:pPr>
    </w:p>
    <w:p w14:paraId="1F3B92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14:paraId="4B690D09" w14:textId="77777777" w:rsidR="001B2521" w:rsidRPr="0034585C" w:rsidRDefault="001B2521" w:rsidP="0034585C">
      <w:pPr>
        <w:spacing w:line="276" w:lineRule="auto"/>
        <w:jc w:val="both"/>
        <w:rPr>
          <w:rFonts w:asciiTheme="minorHAnsi" w:hAnsiTheme="minorHAnsi"/>
        </w:rPr>
      </w:pPr>
    </w:p>
    <w:p w14:paraId="1825E3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14:paraId="00924EDA" w14:textId="77777777" w:rsidR="001B2521" w:rsidRPr="0034585C" w:rsidRDefault="001B2521" w:rsidP="0034585C">
      <w:pPr>
        <w:spacing w:line="276" w:lineRule="auto"/>
        <w:jc w:val="both"/>
        <w:rPr>
          <w:rFonts w:asciiTheme="minorHAnsi" w:hAnsiTheme="minorHAnsi"/>
        </w:rPr>
      </w:pPr>
    </w:p>
    <w:p w14:paraId="07E79F8C"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14:paraId="7698BA83" w14:textId="77777777" w:rsidR="00C04329" w:rsidRDefault="00C04329" w:rsidP="0034585C">
      <w:pPr>
        <w:spacing w:line="276" w:lineRule="auto"/>
        <w:jc w:val="both"/>
        <w:rPr>
          <w:rFonts w:asciiTheme="minorHAnsi" w:eastAsia="Calibri" w:hAnsiTheme="minorHAnsi"/>
        </w:rPr>
      </w:pPr>
    </w:p>
    <w:p w14:paraId="03C42412" w14:textId="77777777" w:rsidR="00C04329" w:rsidRPr="002506E3" w:rsidRDefault="00C04329" w:rsidP="00C04329">
      <w:pPr>
        <w:spacing w:line="276" w:lineRule="auto"/>
        <w:jc w:val="both"/>
        <w:rPr>
          <w:rFonts w:asciiTheme="minorHAnsi" w:eastAsia="Calibri" w:hAnsiTheme="minorHAnsi"/>
          <w:color w:val="000000" w:themeColor="text1"/>
        </w:rPr>
      </w:pPr>
      <w:r w:rsidRPr="002506E3">
        <w:rPr>
          <w:rFonts w:asciiTheme="minorHAnsi" w:eastAsia="Calibri" w:hAnsiTheme="minorHAnsi"/>
          <w:color w:val="000000" w:themeColor="text1"/>
        </w:rPr>
        <w:t>Experti evaluatori vor elabora un raport de evaluare in care vor fi mentionate rezultatele evaluarii proiectelor.</w:t>
      </w:r>
    </w:p>
    <w:p w14:paraId="16A8797F" w14:textId="77777777" w:rsidR="00C04329" w:rsidRPr="002506E3" w:rsidRDefault="00C04329" w:rsidP="00C04329">
      <w:pPr>
        <w:spacing w:line="276" w:lineRule="auto"/>
        <w:jc w:val="both"/>
        <w:rPr>
          <w:rFonts w:asciiTheme="minorHAnsi" w:hAnsiTheme="minorHAnsi" w:cstheme="minorHAnsi"/>
          <w:color w:val="000000" w:themeColor="text1"/>
        </w:rPr>
      </w:pPr>
    </w:p>
    <w:p w14:paraId="5849AC67" w14:textId="77777777" w:rsidR="00C04329" w:rsidRPr="002506E3" w:rsidRDefault="00C04329" w:rsidP="00C04329">
      <w:pPr>
        <w:spacing w:line="276" w:lineRule="auto"/>
        <w:jc w:val="both"/>
        <w:rPr>
          <w:rFonts w:asciiTheme="minorHAnsi" w:eastAsia="Calibri" w:hAnsiTheme="minorHAnsi"/>
          <w:b/>
          <w:color w:val="000000" w:themeColor="text1"/>
        </w:rPr>
      </w:pPr>
      <w:r w:rsidRPr="002506E3">
        <w:rPr>
          <w:rFonts w:asciiTheme="minorHAnsi" w:hAnsiTheme="minorHAnsi" w:cstheme="minorHAnsi"/>
          <w:b/>
          <w:color w:val="000000" w:themeColor="text1"/>
        </w:rPr>
        <w:t>Raportul de evaluare se intocmeste in maxim 5 zile lucratoare de la intocmirea fiselor de evaluare a conformitatii, eligibilitatii si criteriilor de selectie.</w:t>
      </w:r>
    </w:p>
    <w:p w14:paraId="2BBCB337" w14:textId="29509253" w:rsidR="001B2521" w:rsidRPr="00C135C9" w:rsidRDefault="001B2521" w:rsidP="00C135C9">
      <w:pPr>
        <w:pStyle w:val="Heading1"/>
      </w:pPr>
      <w:bookmarkStart w:id="5" w:name="_Toc503861721"/>
      <w:r w:rsidRPr="0034585C">
        <w:t>5. SELECŢIA INTERMEDIARĂ A PROIECTELOR</w:t>
      </w:r>
      <w:bookmarkEnd w:id="5"/>
    </w:p>
    <w:p w14:paraId="013420B2" w14:textId="77777777" w:rsidR="001B2521" w:rsidRPr="0034585C" w:rsidRDefault="001B2521" w:rsidP="0034585C">
      <w:pPr>
        <w:spacing w:line="276" w:lineRule="auto"/>
        <w:jc w:val="both"/>
        <w:rPr>
          <w:rFonts w:asciiTheme="minorHAnsi" w:hAnsiTheme="minorHAnsi"/>
        </w:rPr>
      </w:pPr>
    </w:p>
    <w:p w14:paraId="73052DC3" w14:textId="35CE147C"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Pr>
          <w:rFonts w:asciiTheme="minorHAnsi" w:eastAsia="Calibri" w:hAnsiTheme="minorHAnsi"/>
        </w:rPr>
        <w:t xml:space="preserve">cel putin </w:t>
      </w:r>
      <w:r w:rsidRPr="0034585C">
        <w:rPr>
          <w:rFonts w:asciiTheme="minorHAnsi" w:eastAsia="Calibri" w:hAnsiTheme="minorHAnsi"/>
        </w:rPr>
        <w:t>un reprezentant al Ministerului Agriculturii și Dezvoltării Rurale din cadrul Compartimentului de Dezvoltare Rurală Județeană.</w:t>
      </w:r>
    </w:p>
    <w:p w14:paraId="3F2DD4C3" w14:textId="77777777" w:rsidR="00C04329" w:rsidRPr="00BB44AE" w:rsidRDefault="00C04329" w:rsidP="00C04329">
      <w:pPr>
        <w:spacing w:line="276" w:lineRule="auto"/>
        <w:jc w:val="both"/>
        <w:rPr>
          <w:rFonts w:asciiTheme="minorHAnsi" w:eastAsia="Calibri" w:hAnsiTheme="minorHAnsi"/>
        </w:rPr>
      </w:pPr>
      <w:r w:rsidRPr="00BB44AE">
        <w:rPr>
          <w:rFonts w:asciiTheme="minorHAnsi" w:eastAsia="Calibri" w:hAnsiTheme="minorHAnsi"/>
        </w:rPr>
        <w:t>Întrunirile Comitetului de selecție se pot realiza prin teleconferință/videoconferință sau prin aprobarea rapoartelor prin procedură scrisă. Astfel, proiectele și rapoartele se transmit prin e-mail către membrii Comitetului de selecție, iar aceștia transmit acordul/dezacordul către GAL tot prin e-mail.</w:t>
      </w:r>
    </w:p>
    <w:p w14:paraId="5C480DB0" w14:textId="77777777" w:rsidR="00C04329" w:rsidRPr="00BB44AE" w:rsidRDefault="00C04329" w:rsidP="00C04329">
      <w:pPr>
        <w:spacing w:line="276" w:lineRule="auto"/>
        <w:jc w:val="both"/>
        <w:rPr>
          <w:rFonts w:asciiTheme="minorHAnsi" w:eastAsia="Calibri" w:hAnsiTheme="minorHAnsi"/>
        </w:rPr>
      </w:pPr>
      <w:r w:rsidRPr="00BB44AE">
        <w:rPr>
          <w:rFonts w:asciiTheme="minorHAnsi" w:eastAsia="Calibri" w:hAnsiTheme="minorHAnsi"/>
        </w:rPr>
        <w:t>Atenție! Este posibilă combinarea mijloacelor de întrunire a Comitetului de Selecție, în funcție de modalitatea de participare a membrilor Comitetului de Selecție.</w:t>
      </w:r>
    </w:p>
    <w:p w14:paraId="5341F267" w14:textId="77777777" w:rsidR="00C04329" w:rsidRPr="0034585C" w:rsidRDefault="00C04329" w:rsidP="00C04329">
      <w:pPr>
        <w:spacing w:line="276" w:lineRule="auto"/>
        <w:jc w:val="both"/>
        <w:rPr>
          <w:rFonts w:asciiTheme="minorHAnsi" w:eastAsia="Calibri" w:hAnsiTheme="minorHAnsi"/>
        </w:rPr>
      </w:pPr>
      <w:r w:rsidRPr="00BB44AE">
        <w:rPr>
          <w:rFonts w:asciiTheme="minorHAnsi" w:eastAsia="Calibri" w:hAnsiTheme="minorHAnsi"/>
        </w:rPr>
        <w:t>Atenție! În cazul membrilor ce participă fizic la întrunirile Comitetului de Selecție, este necesară completarea Declarației cu privire la zădărnicirea combaterii bolilor, pe perioada stării de urgență/alertă instituită la nivel național, provocată de pandemia de COVID-19</w:t>
      </w:r>
    </w:p>
    <w:p w14:paraId="28B98887" w14:textId="77777777" w:rsidR="000F410E" w:rsidRPr="0034585C" w:rsidRDefault="000F410E" w:rsidP="000F410E">
      <w:pPr>
        <w:spacing w:line="276" w:lineRule="auto"/>
        <w:jc w:val="both"/>
        <w:rPr>
          <w:rFonts w:asciiTheme="minorHAnsi" w:hAnsiTheme="minorHAnsi"/>
        </w:rPr>
      </w:pPr>
    </w:p>
    <w:p w14:paraId="70B77217"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lastRenderedPageBreak/>
        <w:t>Pentru realizarea selecţiei proiectelor se analizează dacă valoarea publică, exprimată în euro, a proiectelor eligibile ce întrunesc pragul minim, este situată sub sau peste valoarea totală alocată unei măsuri în cadrul sesiunii de depunere.</w:t>
      </w:r>
    </w:p>
    <w:p w14:paraId="48A0CE65" w14:textId="77777777" w:rsidR="000F410E" w:rsidRPr="0034585C" w:rsidRDefault="000F410E" w:rsidP="000F410E">
      <w:pPr>
        <w:spacing w:line="276" w:lineRule="auto"/>
        <w:jc w:val="both"/>
        <w:rPr>
          <w:rFonts w:asciiTheme="minorHAnsi" w:hAnsiTheme="minorHAnsi"/>
        </w:rPr>
      </w:pPr>
    </w:p>
    <w:p w14:paraId="5C1AE43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14:paraId="0EB1DE8F" w14:textId="77777777" w:rsidR="000F410E" w:rsidRPr="0034585C" w:rsidRDefault="000F410E" w:rsidP="000F410E">
      <w:pPr>
        <w:spacing w:line="276" w:lineRule="auto"/>
        <w:jc w:val="both"/>
        <w:rPr>
          <w:rFonts w:asciiTheme="minorHAnsi" w:hAnsiTheme="minorHAnsi"/>
        </w:rPr>
      </w:pPr>
    </w:p>
    <w:p w14:paraId="58B3DFD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14:paraId="079F881D" w14:textId="77777777" w:rsidR="000F410E" w:rsidRPr="0034585C" w:rsidRDefault="000F410E" w:rsidP="000F410E">
      <w:pPr>
        <w:spacing w:line="276" w:lineRule="auto"/>
        <w:jc w:val="both"/>
        <w:rPr>
          <w:rFonts w:asciiTheme="minorHAnsi" w:hAnsiTheme="minorHAnsi"/>
        </w:rPr>
      </w:pPr>
    </w:p>
    <w:p w14:paraId="33826AD5" w14:textId="7167D29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14:paraId="2D493BFB"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14:paraId="6D8ED469" w14:textId="77777777" w:rsidR="000F410E" w:rsidRPr="0034585C" w:rsidRDefault="000F410E" w:rsidP="000F410E">
      <w:pPr>
        <w:spacing w:line="276" w:lineRule="auto"/>
        <w:jc w:val="both"/>
        <w:rPr>
          <w:rFonts w:asciiTheme="minorHAnsi" w:hAnsiTheme="minorHAnsi"/>
        </w:rPr>
      </w:pPr>
    </w:p>
    <w:p w14:paraId="1B77C43F" w14:textId="42F204AB" w:rsidR="000F410E" w:rsidRDefault="00C04329" w:rsidP="000F410E">
      <w:pPr>
        <w:spacing w:line="276" w:lineRule="auto"/>
        <w:jc w:val="both"/>
        <w:rPr>
          <w:rFonts w:asciiTheme="minorHAnsi" w:eastAsia="Calibri" w:hAnsiTheme="minorHAnsi"/>
        </w:rPr>
      </w:pPr>
      <w:r>
        <w:rPr>
          <w:rFonts w:asciiTheme="minorHAnsi" w:eastAsia="Calibri" w:hAnsiTheme="minorHAnsi"/>
        </w:rPr>
        <w:t>In termen de maxim zece</w:t>
      </w:r>
      <w:r w:rsidR="00521642">
        <w:rPr>
          <w:rFonts w:asciiTheme="minorHAnsi" w:eastAsia="Calibri" w:hAnsiTheme="minorHAnsi"/>
        </w:rPr>
        <w:t xml:space="preserve"> zile lucratoare d</w:t>
      </w:r>
      <w:r w:rsidR="000F410E" w:rsidRPr="0034585C">
        <w:rPr>
          <w:rFonts w:asciiTheme="minorHAnsi" w:eastAsia="Calibri" w:hAnsiTheme="minorHAnsi"/>
        </w:rPr>
        <w:t>upă încheierea procesului de evaluare şi selecţie,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000F410E"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000F410E" w:rsidRPr="0034585C">
        <w:rPr>
          <w:rFonts w:asciiTheme="minorHAnsi" w:eastAsia="Calibri" w:hAnsiTheme="minorHAnsi"/>
        </w:rPr>
        <w:t>numele solicitanţilor, iar pentru proiectele eligibile punctajul obţinut pentru fiecare criteriu de selecţie.</w:t>
      </w:r>
    </w:p>
    <w:p w14:paraId="3E11B9DF" w14:textId="77777777" w:rsidR="007C63F4" w:rsidRDefault="007C63F4" w:rsidP="000F410E">
      <w:pPr>
        <w:spacing w:line="276" w:lineRule="auto"/>
        <w:jc w:val="both"/>
        <w:rPr>
          <w:rFonts w:asciiTheme="minorHAnsi" w:eastAsia="Calibri" w:hAnsiTheme="minorHAnsi"/>
        </w:rPr>
      </w:pPr>
    </w:p>
    <w:p w14:paraId="4914773A" w14:textId="41EDC0E1"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4837CE" w:rsidRPr="004837CE">
        <w:rPr>
          <w:rFonts w:asciiTheme="minorHAnsi" w:eastAsia="Calibri" w:hAnsiTheme="minorHAnsi"/>
          <w:bCs/>
          <w:lang w:val="ro-RO"/>
        </w:rPr>
        <w:t>. M</w:t>
      </w:r>
      <w:r w:rsidR="00F9149B" w:rsidRPr="004837CE">
        <w:rPr>
          <w:rFonts w:asciiTheme="minorHAnsi" w:eastAsia="Calibri" w:hAnsiTheme="minorHAnsi"/>
          <w:bCs/>
          <w:lang w:val="ro-RO"/>
        </w:rPr>
        <w:t>ențiunea de mai sus nu se aplică în cazul în care pentru respectiva măsură va mai fi lansată o nouă sesiune de depunere proiecte. În acest caz, proiectele cuprinse în lista de așteptare pot fi retrase și redepuse la următorul apel de selecție, în vederea evaluării și selecției.</w:t>
      </w:r>
    </w:p>
    <w:p w14:paraId="5CB0615A" w14:textId="77777777" w:rsidR="000F410E" w:rsidRPr="0034585C" w:rsidRDefault="000F410E" w:rsidP="000F410E">
      <w:pPr>
        <w:spacing w:line="276" w:lineRule="auto"/>
        <w:jc w:val="both"/>
        <w:rPr>
          <w:rFonts w:asciiTheme="minorHAnsi" w:hAnsiTheme="minorHAnsi"/>
        </w:rPr>
      </w:pPr>
    </w:p>
    <w:p w14:paraId="2133037B" w14:textId="53A5783A" w:rsidR="00FB75D3" w:rsidRPr="00FB75D3" w:rsidRDefault="00FB75D3" w:rsidP="00FB75D3">
      <w:pPr>
        <w:spacing w:line="276" w:lineRule="auto"/>
        <w:jc w:val="both"/>
        <w:rPr>
          <w:rFonts w:asciiTheme="minorHAnsi" w:eastAsia="Calibri" w:hAnsiTheme="minorHAnsi"/>
        </w:rPr>
      </w:pPr>
      <w:r>
        <w:rPr>
          <w:rFonts w:asciiTheme="minorHAnsi" w:eastAsia="Calibri" w:hAnsiTheme="minorHAnsi"/>
        </w:rPr>
        <w:t xml:space="preserve"> </w:t>
      </w:r>
      <w:r w:rsidRPr="00FB75D3">
        <w:rPr>
          <w:rFonts w:asciiTheme="minorHAnsi" w:eastAsia="Calibri" w:hAnsiTheme="minorHAnsi"/>
        </w:rPr>
        <w:t xml:space="preserve">Rezultatele procesului de selecție se consemnează în Raportul de selecție. Acesta va fi semnat și aprobat de către toți membrii prezenți ai Comitetului de Selecție, inclusiv cu semnătură electronică sau prin atașarea acordului transmis prin e-mail (în cuprinsul Raportului de selecție va fi menționată data transmiterii acordului), specificându-se apartenența membrilor la mediul privat sau public, rural sau urban – cu respectarea procentelor minime obligatorii. Responsabilul CDRJ cu monitorizarea activității GAL-ului respectiv și coordonatorul CDRJ/ un consilier desemnat de coordonator avizează Raportul de </w:t>
      </w:r>
      <w:r w:rsidRPr="00FB75D3">
        <w:rPr>
          <w:rFonts w:asciiTheme="minorHAnsi" w:eastAsia="Calibri" w:hAnsiTheme="minorHAnsi"/>
        </w:rPr>
        <w:lastRenderedPageBreak/>
        <w:t>selecție asigurându-se de faptul că procedura de selecție a proiectelor s-a desfășurat corespunzător, s-au respectat criteriile de eligibilitate și principiile/criteriile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p>
    <w:p w14:paraId="0C25A666"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Nu este permisă semnarea unui document utilizând atât semnătura electronică, cât și semnătura olografă, în vederea avizării Raportului de Selecție.</w:t>
      </w:r>
    </w:p>
    <w:p w14:paraId="7593A9EF" w14:textId="59ADACED" w:rsidR="000F410E" w:rsidRPr="0034585C" w:rsidRDefault="000F410E" w:rsidP="000F410E">
      <w:pPr>
        <w:spacing w:line="276" w:lineRule="auto"/>
        <w:jc w:val="both"/>
        <w:rPr>
          <w:rFonts w:asciiTheme="minorHAnsi" w:eastAsia="Calibri" w:hAnsiTheme="minorHAnsi"/>
        </w:rPr>
      </w:pPr>
    </w:p>
    <w:p w14:paraId="3CEB39C6" w14:textId="77777777" w:rsidR="000F410E" w:rsidRPr="0034585C" w:rsidRDefault="000F410E" w:rsidP="000F410E">
      <w:pPr>
        <w:spacing w:line="276" w:lineRule="auto"/>
        <w:jc w:val="both"/>
        <w:rPr>
          <w:rFonts w:asciiTheme="minorHAnsi" w:hAnsiTheme="minorHAnsi"/>
        </w:rPr>
      </w:pPr>
    </w:p>
    <w:p w14:paraId="271435D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14:paraId="4D61B1C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pagina proprie de web a Raportului de Selecţie.</w:t>
      </w:r>
    </w:p>
    <w:p w14:paraId="37EDD5C4" w14:textId="77777777" w:rsidR="000F410E" w:rsidRPr="0034585C" w:rsidRDefault="000F410E" w:rsidP="000F410E">
      <w:pPr>
        <w:spacing w:line="276" w:lineRule="auto"/>
        <w:jc w:val="both"/>
        <w:rPr>
          <w:rFonts w:asciiTheme="minorHAnsi" w:hAnsiTheme="minorHAnsi"/>
        </w:rPr>
      </w:pPr>
    </w:p>
    <w:p w14:paraId="3A2E9C1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14:paraId="2926062E" w14:textId="77777777" w:rsidR="000F410E" w:rsidRPr="0034585C" w:rsidRDefault="000F410E" w:rsidP="000F410E">
      <w:pPr>
        <w:spacing w:line="276" w:lineRule="auto"/>
        <w:jc w:val="both"/>
        <w:rPr>
          <w:rFonts w:asciiTheme="minorHAnsi" w:hAnsiTheme="minorHAnsi"/>
        </w:rPr>
      </w:pPr>
    </w:p>
    <w:p w14:paraId="32C7C98F"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14:paraId="358C4B4A" w14:textId="77777777" w:rsidR="000F410E" w:rsidRDefault="000F410E" w:rsidP="000F410E">
      <w:pPr>
        <w:spacing w:line="276" w:lineRule="auto"/>
        <w:jc w:val="both"/>
        <w:rPr>
          <w:rFonts w:asciiTheme="minorHAnsi" w:eastAsia="Calibri" w:hAnsiTheme="minorHAnsi"/>
        </w:rPr>
      </w:pPr>
    </w:p>
    <w:p w14:paraId="623135A4" w14:textId="77777777"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14:paraId="14E3B3AA" w14:textId="77777777" w:rsidR="000F410E" w:rsidRDefault="000F410E" w:rsidP="000F410E">
      <w:pPr>
        <w:spacing w:line="276" w:lineRule="auto"/>
        <w:jc w:val="both"/>
        <w:rPr>
          <w:rFonts w:asciiTheme="minorHAnsi" w:eastAsia="Calibri" w:hAnsiTheme="minorHAnsi"/>
          <w:b/>
          <w:i/>
        </w:rPr>
      </w:pPr>
    </w:p>
    <w:p w14:paraId="7E70477D" w14:textId="7EF4775D" w:rsidR="000F410E" w:rsidRDefault="000F410E" w:rsidP="000F410E">
      <w:pPr>
        <w:spacing w:line="276" w:lineRule="auto"/>
        <w:jc w:val="both"/>
        <w:rPr>
          <w:rFonts w:asciiTheme="minorHAnsi" w:eastAsia="Calibri" w:hAnsiTheme="minorHAnsi"/>
        </w:rPr>
      </w:pPr>
      <w:r>
        <w:rPr>
          <w:rFonts w:asciiTheme="minorHAnsi" w:eastAsia="Calibri" w:hAnsiTheme="minorHAnsi"/>
        </w:rPr>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xml:space="preserve">, fara a mai fi necesara </w:t>
      </w:r>
      <w:r w:rsidRPr="0034585C">
        <w:rPr>
          <w:rFonts w:asciiTheme="minorHAnsi" w:eastAsia="Calibri" w:hAnsiTheme="minorHAnsi"/>
        </w:rPr>
        <w:lastRenderedPageBreak/>
        <w:t>transmitere</w:t>
      </w:r>
      <w:r w:rsidR="00C135C9">
        <w:rPr>
          <w:rFonts w:asciiTheme="minorHAnsi" w:eastAsia="Calibri" w:hAnsiTheme="minorHAnsi"/>
        </w:rPr>
        <w:t xml:space="preserve">a notificarilor solicitantilor </w:t>
      </w:r>
      <w:r w:rsidRPr="0034585C">
        <w:rPr>
          <w:rFonts w:asciiTheme="minorHAnsi" w:eastAsia="Calibri" w:hAnsiTheme="minorHAnsi"/>
        </w:rPr>
        <w:t>privind rezultatul intermediar al evaluarii  asa cum a fost detaliat mai sus.</w:t>
      </w:r>
    </w:p>
    <w:p w14:paraId="3473723C" w14:textId="77777777" w:rsidR="000F410E" w:rsidRDefault="000F410E" w:rsidP="000F410E">
      <w:pPr>
        <w:spacing w:line="276" w:lineRule="auto"/>
        <w:jc w:val="both"/>
        <w:rPr>
          <w:rFonts w:asciiTheme="minorHAnsi" w:eastAsia="Calibri" w:hAnsiTheme="minorHAnsi"/>
        </w:rPr>
      </w:pPr>
    </w:p>
    <w:p w14:paraId="74F46554" w14:textId="25C8EECB" w:rsidR="001B2521" w:rsidRPr="0034585C" w:rsidRDefault="001B2521" w:rsidP="004B43F2">
      <w:pPr>
        <w:pStyle w:val="Heading1"/>
      </w:pPr>
      <w:bookmarkStart w:id="6" w:name="_Toc503861722"/>
      <w:r w:rsidRPr="0034585C">
        <w:t>6. SOLUŢIONAREA CONTESTAŢIILOR CU PRIVIRE LA REZULTATUL</w:t>
      </w:r>
      <w:r w:rsidR="009E0D42">
        <w:t xml:space="preserve"> </w:t>
      </w:r>
      <w:r w:rsidRPr="0034585C">
        <w:t>EVALUĂRII PROIECTELOR</w:t>
      </w:r>
      <w:bookmarkEnd w:id="6"/>
    </w:p>
    <w:p w14:paraId="5D9C4A9F" w14:textId="77777777" w:rsidR="001B2521" w:rsidRPr="0034585C" w:rsidRDefault="001B2521" w:rsidP="0034585C">
      <w:pPr>
        <w:spacing w:line="276" w:lineRule="auto"/>
        <w:jc w:val="both"/>
        <w:rPr>
          <w:rFonts w:asciiTheme="minorHAnsi" w:hAnsiTheme="minorHAnsi"/>
        </w:rPr>
      </w:pPr>
    </w:p>
    <w:p w14:paraId="4FE795D2" w14:textId="77777777" w:rsidR="001B2521" w:rsidRPr="0034585C" w:rsidRDefault="001B2521" w:rsidP="0034585C">
      <w:pPr>
        <w:spacing w:line="276" w:lineRule="auto"/>
        <w:jc w:val="both"/>
        <w:rPr>
          <w:rFonts w:asciiTheme="minorHAnsi" w:hAnsiTheme="minorHAnsi"/>
        </w:rPr>
      </w:pPr>
    </w:p>
    <w:p w14:paraId="026B6DE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14:paraId="6E6353B6" w14:textId="77777777" w:rsidR="001B2521" w:rsidRPr="0034585C" w:rsidRDefault="001B2521" w:rsidP="0034585C">
      <w:pPr>
        <w:spacing w:line="276" w:lineRule="auto"/>
        <w:jc w:val="both"/>
        <w:rPr>
          <w:rFonts w:asciiTheme="minorHAnsi" w:hAnsiTheme="minorHAnsi"/>
        </w:rPr>
      </w:pPr>
    </w:p>
    <w:p w14:paraId="738F5A70" w14:textId="6436D531"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r w:rsidR="001B2521" w:rsidRPr="0034585C">
        <w:rPr>
          <w:rFonts w:asciiTheme="minorHAnsi" w:eastAsia="Calibri" w:hAnsiTheme="minorHAnsi"/>
        </w:rPr>
        <w:t>contestație  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14:paraId="5D8D6C0D" w14:textId="77777777" w:rsidR="001B2521" w:rsidRPr="0034585C" w:rsidRDefault="001B2521" w:rsidP="0034585C">
      <w:pPr>
        <w:spacing w:line="276" w:lineRule="auto"/>
        <w:jc w:val="both"/>
        <w:rPr>
          <w:rFonts w:asciiTheme="minorHAnsi" w:hAnsiTheme="minorHAnsi"/>
        </w:rPr>
      </w:pPr>
    </w:p>
    <w:p w14:paraId="1577282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semnate de reprezentantul legal al solicitantului, vor fi depuse la secretariatul GAL, personal.</w:t>
      </w:r>
    </w:p>
    <w:p w14:paraId="174D5769" w14:textId="77777777" w:rsidR="001B2521" w:rsidRPr="0034585C" w:rsidRDefault="001B2521" w:rsidP="0034585C">
      <w:pPr>
        <w:spacing w:line="276" w:lineRule="auto"/>
        <w:jc w:val="both"/>
        <w:rPr>
          <w:rFonts w:asciiTheme="minorHAnsi" w:hAnsiTheme="minorHAnsi"/>
        </w:rPr>
      </w:pPr>
    </w:p>
    <w:p w14:paraId="0D1F23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14:paraId="7EAD1BFA" w14:textId="77777777" w:rsidR="001B2521" w:rsidRPr="0034585C" w:rsidRDefault="001B2521" w:rsidP="0034585C">
      <w:pPr>
        <w:spacing w:line="276" w:lineRule="auto"/>
        <w:jc w:val="both"/>
        <w:rPr>
          <w:rFonts w:asciiTheme="minorHAnsi" w:hAnsiTheme="minorHAnsi"/>
        </w:rPr>
      </w:pPr>
    </w:p>
    <w:p w14:paraId="521741F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14:paraId="614AECE9" w14:textId="77777777" w:rsidR="001B2521" w:rsidRPr="0034585C" w:rsidRDefault="001B2521" w:rsidP="0034585C">
      <w:pPr>
        <w:spacing w:line="276" w:lineRule="auto"/>
        <w:jc w:val="both"/>
        <w:rPr>
          <w:rFonts w:asciiTheme="minorHAnsi" w:hAnsiTheme="minorHAnsi"/>
        </w:rPr>
      </w:pPr>
    </w:p>
    <w:p w14:paraId="126F7F5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14:paraId="5A75C8A8" w14:textId="77777777" w:rsidR="001B2521" w:rsidRPr="0034585C" w:rsidRDefault="001B2521" w:rsidP="0034585C">
      <w:pPr>
        <w:spacing w:line="276" w:lineRule="auto"/>
        <w:jc w:val="both"/>
        <w:rPr>
          <w:rFonts w:asciiTheme="minorHAnsi" w:hAnsiTheme="minorHAnsi"/>
        </w:rPr>
      </w:pPr>
    </w:p>
    <w:p w14:paraId="739FC5DF" w14:textId="642F14D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va analiza doar proiectele care au făcut obiectul contestaţiilor. Procedura de evaluare va fi aceeaşi care a stat la baza evaluării şi scorării proiectului, respectiv de către Comitetul de Selecţie. Termenul de evaluare a tuturor contestaţiilor depuse este de maximum 10 zile lucrătoare de la depunerea contestaţiei/înregistrarea ei la GAL.</w:t>
      </w:r>
    </w:p>
    <w:p w14:paraId="5376EAFB" w14:textId="77777777" w:rsidR="001B2521" w:rsidRPr="0034585C" w:rsidRDefault="001B2521" w:rsidP="0034585C">
      <w:pPr>
        <w:spacing w:line="276" w:lineRule="auto"/>
        <w:jc w:val="both"/>
        <w:rPr>
          <w:rFonts w:asciiTheme="minorHAnsi" w:hAnsiTheme="minorHAnsi"/>
        </w:rPr>
      </w:pPr>
    </w:p>
    <w:p w14:paraId="62DE92CF" w14:textId="1102A29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În urma soluţionării eventualelor contestaţii,</w:t>
      </w:r>
      <w:r w:rsidR="00521642">
        <w:rPr>
          <w:rFonts w:asciiTheme="minorHAnsi" w:eastAsia="Calibri" w:hAnsiTheme="minorHAnsi"/>
        </w:rPr>
        <w:t xml:space="preserve"> in termen de 5 zile lucratoare de la finalizarea evaluarii contestatiilor, </w:t>
      </w:r>
      <w:r w:rsidRPr="0034585C">
        <w:rPr>
          <w:rFonts w:asciiTheme="minorHAnsi" w:eastAsia="Calibri" w:hAnsiTheme="minorHAnsi"/>
        </w:rPr>
        <w:t>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14:paraId="0FB2F913" w14:textId="77777777" w:rsidR="001B2521" w:rsidRPr="0034585C" w:rsidRDefault="001B2521" w:rsidP="0034585C">
      <w:pPr>
        <w:spacing w:line="276" w:lineRule="auto"/>
        <w:jc w:val="both"/>
        <w:rPr>
          <w:rFonts w:asciiTheme="minorHAnsi" w:hAnsiTheme="minorHAnsi"/>
        </w:rPr>
      </w:pPr>
    </w:p>
    <w:p w14:paraId="600A1A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14:paraId="7EAC6C53" w14:textId="77777777" w:rsidR="001B2521" w:rsidRPr="0034585C" w:rsidRDefault="001B2521" w:rsidP="0034585C">
      <w:pPr>
        <w:spacing w:line="276" w:lineRule="auto"/>
        <w:jc w:val="both"/>
        <w:rPr>
          <w:rFonts w:asciiTheme="minorHAnsi" w:hAnsiTheme="minorHAnsi"/>
        </w:rPr>
      </w:pPr>
    </w:p>
    <w:p w14:paraId="37C4A4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14:paraId="0DDB9EFB" w14:textId="77777777" w:rsidR="001B2521" w:rsidRPr="0034585C" w:rsidRDefault="001B2521" w:rsidP="0034585C">
      <w:pPr>
        <w:spacing w:line="276" w:lineRule="auto"/>
        <w:jc w:val="both"/>
        <w:rPr>
          <w:rFonts w:asciiTheme="minorHAnsi" w:hAnsiTheme="minorHAnsi"/>
        </w:rPr>
      </w:pPr>
    </w:p>
    <w:p w14:paraId="3D6EB8FC" w14:textId="775A1A9B"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B71522">
        <w:rPr>
          <w:rFonts w:asciiTheme="minorHAnsi" w:eastAsia="Calibri" w:hAnsiTheme="minorHAnsi"/>
        </w:rPr>
        <w:t>Mehedintiul de Sud</w:t>
      </w:r>
      <w:r w:rsidRPr="0034585C">
        <w:rPr>
          <w:rFonts w:asciiTheme="minorHAnsi" w:eastAsia="Calibri" w:hAnsiTheme="minorHAns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14:paraId="67938B2F" w14:textId="77777777" w:rsidR="001B2521" w:rsidRPr="0034585C" w:rsidRDefault="001B2521" w:rsidP="004B43F2">
      <w:pPr>
        <w:pStyle w:val="Heading1"/>
      </w:pPr>
      <w:bookmarkStart w:id="7" w:name="_Toc503861723"/>
      <w:r w:rsidRPr="0034585C">
        <w:lastRenderedPageBreak/>
        <w:t>7. SELECŢIA FINALĂ A PROIECTELOR</w:t>
      </w:r>
      <w:bookmarkEnd w:id="7"/>
    </w:p>
    <w:p w14:paraId="224F821D" w14:textId="77777777" w:rsidR="001B2521" w:rsidRPr="0034585C" w:rsidRDefault="001B2521" w:rsidP="0034585C">
      <w:pPr>
        <w:spacing w:line="276" w:lineRule="auto"/>
        <w:jc w:val="both"/>
        <w:rPr>
          <w:rFonts w:asciiTheme="minorHAnsi" w:hAnsiTheme="minorHAnsi"/>
        </w:rPr>
      </w:pPr>
    </w:p>
    <w:p w14:paraId="195C738A" w14:textId="77777777" w:rsidR="001B2521" w:rsidRPr="0034585C" w:rsidRDefault="001B2521" w:rsidP="0034585C">
      <w:pPr>
        <w:spacing w:line="276" w:lineRule="auto"/>
        <w:jc w:val="both"/>
        <w:rPr>
          <w:rFonts w:asciiTheme="minorHAnsi" w:hAnsiTheme="minorHAnsi"/>
        </w:rPr>
      </w:pPr>
    </w:p>
    <w:p w14:paraId="19F7A333" w14:textId="77777777" w:rsidR="000F410E" w:rsidRDefault="000F410E" w:rsidP="000F410E">
      <w:pPr>
        <w:spacing w:line="276" w:lineRule="auto"/>
        <w:jc w:val="both"/>
        <w:rPr>
          <w:rFonts w:asciiTheme="minorHAnsi" w:eastAsia="Calibri" w:hAnsiTheme="minorHAnsi"/>
        </w:rPr>
      </w:pPr>
      <w:r>
        <w:rPr>
          <w:rFonts w:asciiTheme="minorHAnsi" w:eastAsia="Calibri" w:hAnsiTheme="minorHAnsi"/>
        </w:rPr>
        <w:t>In situatia in care au fost formulate contestatii, i</w:t>
      </w:r>
      <w:r w:rsidRPr="0034585C">
        <w:rPr>
          <w:rFonts w:asciiTheme="minorHAnsi" w:eastAsia="Calibri" w:hAnsiTheme="minorHAnsi"/>
        </w:rPr>
        <w:t>n termen de maxim 5 zile lucrătoare de la data postării pe site-ul GAL a Raportului de contestaţii, Comitetului de Selecţie a Proiectelor se reuneşte şi validează Raportul de Selec</w:t>
      </w:r>
      <w:r>
        <w:rPr>
          <w:rFonts w:asciiTheme="minorHAnsi" w:eastAsia="Calibri" w:hAnsiTheme="minorHAnsi"/>
        </w:rPr>
        <w:t xml:space="preserve">ţie Final,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14:paraId="4C3C8962" w14:textId="77777777" w:rsidR="000F410E" w:rsidRDefault="000F410E" w:rsidP="000F410E">
      <w:pPr>
        <w:spacing w:line="276" w:lineRule="auto"/>
        <w:jc w:val="both"/>
        <w:rPr>
          <w:rFonts w:asciiTheme="minorHAnsi" w:eastAsia="Calibri" w:hAnsiTheme="minorHAnsi"/>
        </w:rPr>
      </w:pPr>
    </w:p>
    <w:p w14:paraId="75BADE96" w14:textId="77777777" w:rsidR="00A96514" w:rsidRPr="00A06B37" w:rsidRDefault="00A96514" w:rsidP="00A96514">
      <w:pPr>
        <w:spacing w:line="276" w:lineRule="auto"/>
        <w:jc w:val="both"/>
        <w:rPr>
          <w:rFonts w:asciiTheme="minorHAnsi" w:eastAsia="Calibri" w:hAnsiTheme="minorHAnsi"/>
          <w:lang w:val="ro-RO"/>
        </w:rPr>
      </w:pPr>
      <w:r w:rsidRPr="00A06B37">
        <w:rPr>
          <w:rFonts w:asciiTheme="minorHAnsi" w:eastAsia="Calibri" w:hAnsiTheme="minorHAnsi"/>
          <w:lang w:val="ro-RO"/>
        </w:rPr>
        <w:t>Dacă după parcurgerea perioadei de contestații nu intervin modificăr</w:t>
      </w:r>
      <w:r>
        <w:rPr>
          <w:rFonts w:asciiTheme="minorHAnsi" w:eastAsia="Calibri" w:hAnsiTheme="minorHAnsi"/>
          <w:lang w:val="ro-RO"/>
        </w:rPr>
        <w:t xml:space="preserve">i în ceea ce privește Raportul </w:t>
      </w:r>
      <w:r w:rsidRPr="00A06B37">
        <w:rPr>
          <w:rFonts w:asciiTheme="minorHAnsi" w:eastAsia="Calibri" w:hAnsiTheme="minorHAnsi"/>
          <w:lang w:val="ro-RO"/>
        </w:rPr>
        <w:t>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14:paraId="3080ACE8" w14:textId="77777777" w:rsidR="00A96514" w:rsidRDefault="00A96514" w:rsidP="000F410E">
      <w:pPr>
        <w:spacing w:line="276" w:lineRule="auto"/>
        <w:jc w:val="both"/>
        <w:rPr>
          <w:rFonts w:asciiTheme="minorHAnsi" w:eastAsia="Calibri" w:hAnsiTheme="minorHAnsi"/>
        </w:rPr>
      </w:pPr>
    </w:p>
    <w:p w14:paraId="5376201D" w14:textId="77777777" w:rsidR="00A96514" w:rsidRPr="0034585C" w:rsidRDefault="00A96514" w:rsidP="000F410E">
      <w:pPr>
        <w:spacing w:line="276" w:lineRule="auto"/>
        <w:jc w:val="both"/>
        <w:rPr>
          <w:rFonts w:asciiTheme="minorHAnsi" w:eastAsia="Calibri" w:hAnsiTheme="minorHAnsi"/>
        </w:rPr>
      </w:pPr>
    </w:p>
    <w:p w14:paraId="496F54BC"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14:paraId="4F128BDC" w14:textId="77777777" w:rsidR="000F410E" w:rsidRPr="0034585C" w:rsidRDefault="000F410E" w:rsidP="000F410E">
      <w:pPr>
        <w:spacing w:line="276" w:lineRule="auto"/>
        <w:jc w:val="both"/>
        <w:rPr>
          <w:rFonts w:asciiTheme="minorHAnsi" w:hAnsiTheme="minorHAnsi"/>
        </w:rPr>
      </w:pPr>
    </w:p>
    <w:p w14:paraId="158C4F6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14:paraId="42CF5CD7" w14:textId="77777777" w:rsidR="000F410E" w:rsidRPr="0034585C" w:rsidRDefault="000F410E" w:rsidP="000F410E">
      <w:pPr>
        <w:spacing w:line="276" w:lineRule="auto"/>
        <w:jc w:val="both"/>
        <w:rPr>
          <w:rFonts w:asciiTheme="minorHAnsi" w:hAnsiTheme="minorHAnsi"/>
        </w:rPr>
      </w:pPr>
    </w:p>
    <w:p w14:paraId="74280129" w14:textId="47AE7DDB" w:rsidR="00FB75D3" w:rsidRPr="00FB75D3" w:rsidRDefault="000F410E" w:rsidP="00FB75D3">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va fi semnat de toţi membrii prezenţi ai Comitetului de Selecţie </w:t>
      </w:r>
      <w:r w:rsidR="00FB75D3">
        <w:rPr>
          <w:rFonts w:asciiTheme="minorHAnsi" w:eastAsia="Calibri" w:hAnsiTheme="minorHAnsi"/>
        </w:rPr>
        <w:t xml:space="preserve"> </w:t>
      </w:r>
      <w:r w:rsidRPr="0034585C">
        <w:rPr>
          <w:rFonts w:asciiTheme="minorHAnsi" w:eastAsia="Calibri" w:hAnsiTheme="minorHAnsi"/>
        </w:rPr>
        <w:t xml:space="preserve"> </w:t>
      </w:r>
      <w:r w:rsidR="00FB75D3">
        <w:rPr>
          <w:rFonts w:asciiTheme="minorHAnsi" w:eastAsia="Calibri" w:hAnsiTheme="minorHAnsi"/>
        </w:rPr>
        <w:t xml:space="preserve"> </w:t>
      </w:r>
      <w:r w:rsidR="00FB75D3" w:rsidRPr="00924B30">
        <w:rPr>
          <w:rFonts w:asciiTheme="minorHAnsi" w:eastAsia="Calibri" w:hAnsiTheme="minorHAnsi"/>
        </w:rPr>
        <w:t xml:space="preserve">inclusiv cu semnătură electronică sau prin atașarea acordului transmis prin e-mail (în cuprinsul Raportului de selecție va fi menționată data transmiterii acordului), specificându-se apartenența membrilor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principiile/criteriile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w:t>
      </w:r>
      <w:r w:rsidR="00FB75D3" w:rsidRPr="00924B30">
        <w:rPr>
          <w:rFonts w:asciiTheme="minorHAnsi" w:eastAsia="Calibri" w:hAnsiTheme="minorHAnsi"/>
        </w:rPr>
        <w:lastRenderedPageBreak/>
        <w:t>- persoană juridică membră în Comitetul de selecție</w:t>
      </w:r>
      <w:r w:rsidR="00FB75D3">
        <w:rPr>
          <w:rFonts w:asciiTheme="minorHAnsi" w:eastAsia="Calibri" w:hAnsiTheme="minorHAnsi"/>
        </w:rPr>
        <w:t xml:space="preserve"> </w:t>
      </w:r>
      <w:r w:rsidR="00FB75D3" w:rsidRPr="00FB75D3">
        <w:rPr>
          <w:rFonts w:asciiTheme="minorHAnsi" w:eastAsia="Calibri" w:hAnsiTheme="minorHAnsi"/>
        </w:rPr>
        <w:t>–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p>
    <w:p w14:paraId="28297AF3" w14:textId="30F9A47C" w:rsidR="000F410E" w:rsidRPr="0034585C" w:rsidRDefault="000F410E" w:rsidP="000F410E">
      <w:pPr>
        <w:spacing w:line="276" w:lineRule="auto"/>
        <w:jc w:val="both"/>
        <w:rPr>
          <w:rFonts w:asciiTheme="minorHAnsi" w:eastAsia="Calibri" w:hAnsiTheme="minorHAnsi"/>
        </w:rPr>
      </w:pPr>
    </w:p>
    <w:p w14:paraId="5A5E83C2" w14:textId="77777777" w:rsidR="000F410E" w:rsidRPr="0034585C" w:rsidRDefault="000F410E" w:rsidP="000F410E">
      <w:pPr>
        <w:spacing w:line="276" w:lineRule="auto"/>
        <w:jc w:val="both"/>
        <w:rPr>
          <w:rFonts w:asciiTheme="minorHAnsi" w:hAnsiTheme="minorHAnsi"/>
        </w:rPr>
      </w:pPr>
    </w:p>
    <w:p w14:paraId="76F18E4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14:paraId="79FED88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14:paraId="59B0EED9"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14:paraId="3ED0280C" w14:textId="77777777" w:rsidR="00F735F9" w:rsidRDefault="00F735F9" w:rsidP="000F410E">
      <w:pPr>
        <w:spacing w:line="276" w:lineRule="auto"/>
        <w:jc w:val="both"/>
        <w:rPr>
          <w:rFonts w:asciiTheme="minorHAnsi" w:eastAsia="Calibri" w:hAnsiTheme="minorHAnsi"/>
        </w:rPr>
      </w:pPr>
    </w:p>
    <w:p w14:paraId="529D1E76" w14:textId="77777777" w:rsidR="00F735F9" w:rsidRDefault="00F735F9" w:rsidP="000F410E">
      <w:pPr>
        <w:spacing w:line="276" w:lineRule="auto"/>
        <w:jc w:val="both"/>
        <w:rPr>
          <w:rFonts w:asciiTheme="minorHAnsi" w:eastAsia="Calibri" w:hAnsiTheme="minorHAnsi"/>
        </w:rPr>
      </w:pPr>
    </w:p>
    <w:p w14:paraId="0E3183C1" w14:textId="56284D67" w:rsidR="007067BD" w:rsidRPr="0034585C" w:rsidRDefault="007067BD" w:rsidP="007067BD">
      <w:pPr>
        <w:pStyle w:val="Heading1"/>
      </w:pPr>
      <w:bookmarkStart w:id="8" w:name="_Toc503861724"/>
      <w:r>
        <w:t>8</w:t>
      </w:r>
      <w:r w:rsidRPr="0034585C">
        <w:t xml:space="preserve">. SELECŢIA </w:t>
      </w:r>
      <w:r>
        <w:t>SUPLIMENTARA</w:t>
      </w:r>
      <w:r w:rsidRPr="0034585C">
        <w:t xml:space="preserve"> A PROIECTELOR</w:t>
      </w:r>
      <w:bookmarkEnd w:id="8"/>
    </w:p>
    <w:p w14:paraId="02C63018" w14:textId="77777777" w:rsidR="00F735F9" w:rsidRDefault="00F735F9" w:rsidP="000F410E">
      <w:pPr>
        <w:spacing w:line="276" w:lineRule="auto"/>
        <w:jc w:val="both"/>
        <w:rPr>
          <w:rFonts w:asciiTheme="minorHAnsi" w:eastAsia="Calibri" w:hAnsiTheme="minorHAnsi"/>
        </w:rPr>
      </w:pPr>
    </w:p>
    <w:p w14:paraId="082FBFB8" w14:textId="77777777" w:rsidR="00F735F9" w:rsidRDefault="00F735F9" w:rsidP="000F410E">
      <w:pPr>
        <w:spacing w:line="276" w:lineRule="auto"/>
        <w:jc w:val="both"/>
        <w:rPr>
          <w:rFonts w:asciiTheme="minorHAnsi" w:eastAsia="Calibri" w:hAnsiTheme="minorHAnsi"/>
        </w:rPr>
      </w:pPr>
    </w:p>
    <w:p w14:paraId="07EDC70C"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 xml:space="preserve">Pe una sau mai multe măsuri/componente a măsurilor se pot constitui sume disponibile provenite ca urmare a: rezilierii contractelor de finanțare, din economii realizate la finalizarea contractelor de finanțare, sume neangajate ca urmare a neîncheierii contractelor, sume rezultate prin declararea ca neeligibile la nivelul AFIR a unor proiecte eligibile și selectate la nivelul GAL, sume rămase neconsumate în urma procesului de selecție de la nivelul GAL. </w:t>
      </w:r>
    </w:p>
    <w:p w14:paraId="47F9C537"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Aceste sume disponibile pot fi utilizate:</w:t>
      </w:r>
    </w:p>
    <w:p w14:paraId="540FAF1D"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A. în cadrul aceleiași măsuri în cadrul căreia se produce disponibilizarea pentru:</w:t>
      </w:r>
    </w:p>
    <w:p w14:paraId="78BDC718"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1. finanțarea proiectelor declarate eligibile și fără finanțare – prin emiterea unui Raport de Selecție suplimentar;</w:t>
      </w:r>
    </w:p>
    <w:p w14:paraId="238BE293"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 xml:space="preserve">2. deschiderea unui nou Apel de selecție, inclusiv dacă în urma apelului anterior a fost emis Raport Suplimentar. </w:t>
      </w:r>
    </w:p>
    <w:p w14:paraId="487FE8CF"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B. pentru alte măsuri din cadrul SDL (prin realocări) pentru:</w:t>
      </w:r>
    </w:p>
    <w:p w14:paraId="6E132B02"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1. finanțarea proiectelor declarate eligibile și fără finanțare, prin emiterea unui Raport de Selecție suplimentar;</w:t>
      </w:r>
    </w:p>
    <w:p w14:paraId="7065D573"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2. deschiderea unui nou Apel de selecție, pentru măsura/măsurile din SDL către care se realocă, inclusiv dacă în urma apelului anterior a fost emis Raport Suplimentar;</w:t>
      </w:r>
    </w:p>
    <w:p w14:paraId="0DBA8202"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 xml:space="preserve">Pentru situațiile de la punctul B, GAL trebuie să justifice temeinic realocarea în contextul respectării obiectivelor și priorităților SDL, atât din perspectiva măsurii de la care se realocă fondurile, cât și din cea a măsurii către care se alocă. Motivele care pot sta la baza realocării, pot fi:  suma disponibilă nu este </w:t>
      </w:r>
      <w:r w:rsidRPr="00FB75D3">
        <w:rPr>
          <w:rFonts w:asciiTheme="minorHAnsi" w:eastAsia="Calibri" w:hAnsiTheme="minorHAnsi"/>
        </w:rPr>
        <w:lastRenderedPageBreak/>
        <w:t xml:space="preserve">suficientă pentru lansarea unui nou apel de selecție în cadrul măsurii în care s-a produs disponibilul, la măsura de la care se realocă s-au îndeplinit indicatorii preconizați, prin măsura de la care se realocă se finanțează proiecte cu o durată mare de implementare. </w:t>
      </w:r>
    </w:p>
    <w:p w14:paraId="471A497D"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În situaţia realocarii fondurilor disponibile de la o măsură către altă masură din cadrul strategiei, GAL poate decide finantarea proiectelor declarate eligibile şi fără finanţare conform punctului B1, numai în situaţii justificate care determină imposibilitatea deschiderii unui nou apel, cum ar fi: fondurile disponibile sunt insuficiente pentru lansarea unui nou apel, timpul ramas până la finalizarea implementării strategiei nu permite parcurgerea tuturor etapelor legate de pregătire și lansare a unui nou apel, evaluarea și implementarea proiectelor.</w:t>
      </w:r>
    </w:p>
    <w:p w14:paraId="5682142E"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 xml:space="preserve">Atenție! GAL-urile care vor beneficia de sume suplimentare provenite din bonusare se pot încadra într-una dintre situațiile A și B, doar în contextul în care,  măsura aflată într-una dintre situațiile de la A1 şi B1 nu beneficiază de bonusare.  </w:t>
      </w:r>
    </w:p>
    <w:p w14:paraId="574D0565"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În ceea ce priveşte fondurile alocate unei măsuri în urma bonusării, GAL-urile au obligaţia de a lansa apeluri noi de selecţie, în cadrul cărora pot fi luate în considerare pentru selecţia proiectelor, pe langă proiectele nou depuse în cadrul apelului şi proiectele eligibile fără finanţare din apelurile anterioare, în masura în care în procesul de evaluare le-au fost aplicabile aceleaşi reguli/cerinţe legate de criteriile de eligibilitate şi selecţie.</w:t>
      </w:r>
    </w:p>
    <w:p w14:paraId="40D4E7FB"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Raportul de Selecție Suplimentar conține inclusiv statutul tuturor proiectelor depuse în cadrul ultimului apel de selecție, cu evidențierea proiectelor selectate ulterior emiterii Raportului de selecție. Se pot întocmi mai multe Rapoarte de selecție suplimentare aferente aceluiași Apel, ori de câte ori se constituie sume disponibile și mai sunt proiecte eligibile fără finanțare.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14:paraId="42D45E6D"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 xml:space="preserve">Pentru a evita situațiile în care anumite proiecte incluse în cadrul Rapoartelor de selecție suplimentare emise de GAL să fie declarate neeligibile de către AFIR, dacă de la momentul evaluării unui proiect declarat eligibil și nefinanțat (în așteptare) de către GAL și până la includerea acestuia în cadrul unui Raport de selecție suplimentar se depășește o perioadă de 6 (șase) luni, GAL va relua procesul de verificare a eligibilității proiectului respectiv. Această reverificare este necesară pentru a se asigura că și la momentul emiterii Raportului de selecție suplimentar sunt îndeplinite toate condițiile de eligibilitate (cu excepția acelor cerințe care sunt obligatorii de îndeplinit la depunerea cererii de finanțare – conform prevederilor europene), inclusiv din perspectiva posibilității implementării de către solicitant a investiției/planului de afaceri aprobate iniţial, încadrarea în termene, etc. Totodată, în situația unei perioade mari de timp de la depunerea Cererii de finanţare și până la publicarea unui Raport de selecție suplimentar, poate fi necesară  refacerea unor documente care au expirat sau actualizarea acestora la momentul verificării condiţiilor de eligibilitate (de ex., Declaraţie pe propria răspundere a solicitantului privind respectarea regulii de cumul a ajutoarelor de minimis). </w:t>
      </w:r>
    </w:p>
    <w:p w14:paraId="6837580F"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lastRenderedPageBreak/>
        <w:t>În acest caz, proiectul inclus în Raportul de selecție suplimentar depus la AFIR va avea obligatoriu atașată Fișa de verificare a eligibilității de către GAL refăcută, premergător emiterii Raportului de selecție suplimentar. Aceasta trebuie să îndeplinească aceleași condiții de conformitate ca fișa inițială.</w:t>
      </w:r>
    </w:p>
    <w:p w14:paraId="2E3A16D6" w14:textId="77777777" w:rsidR="00FB75D3" w:rsidRPr="00FB75D3" w:rsidRDefault="00FB75D3" w:rsidP="00FB75D3">
      <w:pPr>
        <w:spacing w:line="276" w:lineRule="auto"/>
        <w:jc w:val="both"/>
        <w:rPr>
          <w:rFonts w:asciiTheme="minorHAnsi" w:eastAsia="Calibri" w:hAnsiTheme="minorHAnsi"/>
        </w:rPr>
      </w:pPr>
    </w:p>
    <w:p w14:paraId="058ACBFD"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În cazul în care suma disponibilă pe o sesiune nu acoperă toate proiectele eligibile și astfel anumite proiecte devin eligibile și neselectate, există posibilitatea finanțării unui/mai multor proiecte care nu se încadrează în finanțare, în urma unei rectificări de către solicitant a bugetului indicativ al proiectului.</w:t>
      </w:r>
    </w:p>
    <w:p w14:paraId="38C05DE3"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Pentru a putea finanța aceste tipuri de proiecte, se poate opta pentru una dintre următoarele variante:</w:t>
      </w:r>
    </w:p>
    <w:p w14:paraId="46DE910D"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1.</w:t>
      </w:r>
      <w:r w:rsidRPr="00FB75D3">
        <w:rPr>
          <w:rFonts w:asciiTheme="minorHAnsi" w:eastAsia="Calibri" w:hAnsiTheme="minorHAnsi"/>
        </w:rPr>
        <w:tab/>
        <w:t>După finalizarea etapei de verificare a eligibilității și a criteriilor de selecție aplicate de către GAL, solicitantul va fi notificat asupra rezultatului verificării. În notificare, GAL menționează statusul proiectului ca fiind eligibil și neselectat și de asemenea, poate include informații referitoare la posibilitatea solicitantului de a reduce bugetul proiectului, astfel încât să se încadreze în alocarea rămasă disponibilă și astfel proiectul să devină selectat.</w:t>
      </w:r>
    </w:p>
    <w:p w14:paraId="636F736A"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În acest caz, GAL trebuie să informeze beneficiarul asupra termenului limită în care poate depune bugetul refăcut și perioada de reevaluare de la nivelul GAL.</w:t>
      </w:r>
    </w:p>
    <w:p w14:paraId="45ABA597"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Atenție! Diminuarea bugetului nu trebuie să afecteze criteriile de eligibilitate și selecție ale proiectului.</w:t>
      </w:r>
    </w:p>
    <w:p w14:paraId="64FC63E6"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Dacă solicitantul este de acord cu această posibilitate și implicit depune bugetul actualizat în conformitate cu disponibilul pe acea sesiune, care ulterior este aprobat, GAL poate include acest proiect cu valoarea actualizată în Raportul de selecție final.</w:t>
      </w:r>
    </w:p>
    <w:p w14:paraId="41916AC9"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2.</w:t>
      </w:r>
      <w:r w:rsidRPr="00FB75D3">
        <w:rPr>
          <w:rFonts w:asciiTheme="minorHAnsi" w:eastAsia="Calibri" w:hAnsiTheme="minorHAnsi"/>
        </w:rPr>
        <w:tab/>
        <w:t>Există posibilitatea realocării unor sume de la alte măsuri către acea măsură și finanțarea proiectului/proiectelor în integralitate în baza unui raport de selecție suplimentar.</w:t>
      </w:r>
    </w:p>
    <w:p w14:paraId="02BA8102" w14:textId="77777777" w:rsidR="00FB75D3" w:rsidRPr="00FB75D3" w:rsidRDefault="00FB75D3" w:rsidP="00FB75D3">
      <w:pPr>
        <w:spacing w:line="276" w:lineRule="auto"/>
        <w:jc w:val="both"/>
        <w:rPr>
          <w:rFonts w:asciiTheme="minorHAnsi" w:eastAsia="Calibri" w:hAnsiTheme="minorHAnsi"/>
        </w:rPr>
      </w:pPr>
      <w:r w:rsidRPr="00FB75D3">
        <w:rPr>
          <w:rFonts w:asciiTheme="minorHAnsi" w:eastAsia="Calibri" w:hAnsiTheme="minorHAnsi"/>
        </w:rPr>
        <w:t>3.</w:t>
      </w:r>
      <w:r w:rsidRPr="00FB75D3">
        <w:rPr>
          <w:rFonts w:asciiTheme="minorHAnsi" w:eastAsia="Calibri" w:hAnsiTheme="minorHAnsi"/>
        </w:rPr>
        <w:tab/>
        <w:t>Se poate finaliza sesiunea de depunere fără finanțarea proiectului eligibil și neselectat, iar ulterior se pot aloca sume suplimentare de la alte măsuri și se poate redeschide sesiunea.</w:t>
      </w:r>
    </w:p>
    <w:p w14:paraId="47F3D0FD" w14:textId="77777777" w:rsidR="00FB75D3" w:rsidRPr="00FB75D3" w:rsidRDefault="00FB75D3" w:rsidP="00FB75D3">
      <w:pPr>
        <w:spacing w:line="276" w:lineRule="auto"/>
        <w:jc w:val="both"/>
        <w:rPr>
          <w:rFonts w:asciiTheme="minorHAnsi" w:eastAsia="Calibri" w:hAnsiTheme="minorHAnsi"/>
        </w:rPr>
      </w:pPr>
    </w:p>
    <w:p w14:paraId="2ADAB5C3" w14:textId="77777777" w:rsidR="00F735F9" w:rsidRPr="0034585C" w:rsidRDefault="00F735F9" w:rsidP="000F410E">
      <w:pPr>
        <w:spacing w:line="276" w:lineRule="auto"/>
        <w:jc w:val="both"/>
        <w:rPr>
          <w:rFonts w:asciiTheme="minorHAnsi" w:eastAsia="Calibri" w:hAnsiTheme="minorHAnsi"/>
        </w:rPr>
        <w:sectPr w:rsidR="00F735F9" w:rsidRPr="0034585C">
          <w:pgSz w:w="12240" w:h="15840"/>
          <w:pgMar w:top="1720" w:right="940" w:bottom="280" w:left="1300" w:header="427" w:footer="861" w:gutter="0"/>
          <w:cols w:space="720"/>
        </w:sectPr>
      </w:pPr>
    </w:p>
    <w:p w14:paraId="3596FF94" w14:textId="443A7C08" w:rsidR="001B2521" w:rsidRPr="0034585C" w:rsidRDefault="00451752" w:rsidP="004B43F2">
      <w:pPr>
        <w:pStyle w:val="Heading1"/>
      </w:pPr>
      <w:bookmarkStart w:id="9" w:name="_Toc503861725"/>
      <w:r>
        <w:lastRenderedPageBreak/>
        <w:t>9</w:t>
      </w:r>
      <w:r w:rsidR="001B2521" w:rsidRPr="0034585C">
        <w:t>. TRANSMITEREA CERERILOR DE FINANŢARE SELECTATE ŞI A</w:t>
      </w:r>
      <w:r w:rsidR="00675538">
        <w:t xml:space="preserve"> </w:t>
      </w:r>
      <w:r w:rsidR="001B2521" w:rsidRPr="0034585C">
        <w:t>DOCUMENTELOR AFERENTE ACESTORA CĂTRE AFIR</w:t>
      </w:r>
      <w:bookmarkEnd w:id="9"/>
    </w:p>
    <w:p w14:paraId="7CD7A0EF" w14:textId="77777777" w:rsidR="001B2521" w:rsidRPr="0034585C" w:rsidRDefault="001B2521" w:rsidP="0034585C">
      <w:pPr>
        <w:spacing w:line="276" w:lineRule="auto"/>
        <w:jc w:val="both"/>
        <w:rPr>
          <w:rFonts w:asciiTheme="minorHAnsi" w:hAnsiTheme="minorHAnsi"/>
        </w:rPr>
      </w:pPr>
    </w:p>
    <w:p w14:paraId="7BFC1E6A" w14:textId="4D55DEA6"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14:paraId="1227B768" w14:textId="77777777" w:rsidR="001B2521" w:rsidRPr="0034585C" w:rsidRDefault="001B2521" w:rsidP="0034585C">
      <w:pPr>
        <w:spacing w:line="276" w:lineRule="auto"/>
        <w:jc w:val="both"/>
        <w:rPr>
          <w:rFonts w:asciiTheme="minorHAnsi" w:hAnsiTheme="minorHAnsi"/>
        </w:rPr>
      </w:pPr>
    </w:p>
    <w:p w14:paraId="7FA1AE6A" w14:textId="77777777" w:rsidR="00A96514" w:rsidRPr="00563AC7" w:rsidRDefault="00A96514" w:rsidP="00A96514">
      <w:pPr>
        <w:pStyle w:val="Style4"/>
        <w:spacing w:before="72" w:line="360" w:lineRule="auto"/>
        <w:rPr>
          <w:rFonts w:cs="Calibri"/>
          <w:bCs/>
          <w:lang w:val="ro-RO" w:eastAsia="ro-RO"/>
        </w:rPr>
      </w:pPr>
      <w:r w:rsidRPr="00563AC7">
        <w:rPr>
          <w:rFonts w:cs="Calibri"/>
          <w:bCs/>
          <w:lang w:val="ro-RO" w:eastAsia="ro-RO"/>
        </w:rPr>
        <w:t xml:space="preserve">Reprezentanții GAL sau solicitanții pot depune la AFIR proiectele selectate de către GAL nu mai târziu de 15 (cincisprezece) zile lucrătoare de la data emiterii raportului în cadrul căruia au fost incluse, respectiv Raport de selecție (din care să reiasă statutul de proiect selectat după parcurgerea etapei de depunere și soluționare a contestațiilor) sau Raport suplimentar (în cazul proiectelor eligibile fără finanțare (în așteptare), finanțate prin constituirea unor sume disponibile în conformitate cu prevederile Ghidului Grupurilor de Acțiune Locală pentru implementarea strategiilor de dezvoltare locală, elaborat de către DGDR – AM PNDR), astfel încât să se poată realiza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p>
    <w:p w14:paraId="78AD03BA" w14:textId="77777777" w:rsidR="00A96514" w:rsidRPr="00C82963" w:rsidRDefault="00A96514" w:rsidP="00A96514">
      <w:pPr>
        <w:spacing w:line="276" w:lineRule="auto"/>
        <w:jc w:val="both"/>
        <w:rPr>
          <w:rFonts w:asciiTheme="minorHAnsi" w:hAnsiTheme="minorHAnsi"/>
        </w:rPr>
      </w:pPr>
      <w:r w:rsidRPr="00C82963">
        <w:rPr>
          <w:rFonts w:asciiTheme="minorHAnsi" w:hAnsiTheme="minorHAnsi"/>
        </w:rPr>
        <w:t xml:space="preserve">Cererile de finanțare vor fi depuse în format fizic sau vor fi transmise prin e-mail, în formă scanată de către solicitant sau semnate electronic la OJFIR pe raza căruia se implementează proiectul sau pot fi încărcate de către GAL în sistemul online al AFIR, respectiv prin accesarea aplicației “OneDrive”, după caz.  În cazul în care proiectul este amplasat pe teritoriul mai multor județe, acesta va fi depus la structura județeană pe raza căreia investiția proiectului este predominantă din punct de vedere valoric. În cazul proiectelor care vizează exploatații agricole  amplasate pe teritoriul mai multor județe, acestea vor fi depuse la OJFIR pe raza căruia exploatația agricolă are ponderea cea mai mare (suprafața agricolă/ numărul de animale). Pentru proiectele de servicii care vizează de ex. studii/ monografii aferente întregului teritoriu GAL, cererile de finanțare vor fi depuse/ transmise la OJFIR căruia îi este arondat GAL-ul. </w:t>
      </w:r>
    </w:p>
    <w:p w14:paraId="2074F414" w14:textId="77777777" w:rsidR="00A96514" w:rsidRPr="0034585C" w:rsidRDefault="00A96514" w:rsidP="00A96514">
      <w:pPr>
        <w:spacing w:line="276" w:lineRule="auto"/>
        <w:jc w:val="both"/>
        <w:rPr>
          <w:rFonts w:asciiTheme="minorHAnsi" w:hAnsiTheme="minorHAnsi"/>
        </w:rPr>
      </w:pPr>
      <w:r w:rsidRPr="00C82963">
        <w:rPr>
          <w:rFonts w:asciiTheme="minorHAnsi" w:hAnsiTheme="minorHAnsi"/>
        </w:rPr>
        <w:t xml:space="preserve">Solicitanții care dispun de semnătură electronică pot transmite Cererea de finanțare și documentele anexe întocmite în nume propriu aferente cererii de finanțare semnate electronic cu o semnatură </w:t>
      </w:r>
      <w:r w:rsidRPr="00C82963">
        <w:rPr>
          <w:rFonts w:asciiTheme="minorHAnsi" w:hAnsiTheme="minorHAnsi"/>
        </w:rPr>
        <w:lastRenderedPageBreak/>
        <w:t>bazată pe certificat digital calificat (de ex. în cazul documentelor word emise de solicitant, acestea se pot exporta direct în PDF și semna electronic fără listare). În cazul documentelor emise de alte instituții/ entități acestea se vor scana pentru încărcare. Solicitanții trebuie să dețină semnătură electronică calificată care în sensul Regulamentului (UE) nr. 910/2014 se bazează pe un certificat calificat emis de un furnizor de servicii care se află în lista oficială a Uniunii Europene si care se regaseşte la https://webgate.ec.europa.eu/tl-browser/#/.</w:t>
      </w:r>
    </w:p>
    <w:p w14:paraId="41C46055" w14:textId="77777777" w:rsidR="00A96514" w:rsidRPr="00C82963" w:rsidRDefault="00A96514" w:rsidP="00A96514">
      <w:pPr>
        <w:pStyle w:val="Style4"/>
        <w:spacing w:before="72" w:line="360" w:lineRule="auto"/>
        <w:rPr>
          <w:rFonts w:cs="Calibri"/>
          <w:bCs/>
          <w:lang w:val="ro-RO" w:eastAsia="ro-RO"/>
        </w:rPr>
      </w:pPr>
      <w:r>
        <w:rPr>
          <w:rFonts w:cs="Calibri"/>
          <w:bCs/>
          <w:lang w:val="ro-RO" w:eastAsia="ro-RO"/>
        </w:rPr>
        <w:t xml:space="preserve"> </w:t>
      </w:r>
      <w:r w:rsidRPr="00C82963">
        <w:rPr>
          <w:rFonts w:cs="Calibri"/>
          <w:bCs/>
          <w:lang w:val="ro-RO" w:eastAsia="ro-RO"/>
        </w:rPr>
        <w:t>Cererea de finanțare se poate depune astfel:</w:t>
      </w:r>
    </w:p>
    <w:p w14:paraId="25B07825" w14:textId="77777777" w:rsidR="00A96514" w:rsidRPr="00C82963" w:rsidRDefault="00A96514" w:rsidP="00A96514">
      <w:pPr>
        <w:pStyle w:val="Style4"/>
        <w:spacing w:before="72" w:line="360" w:lineRule="auto"/>
        <w:rPr>
          <w:rFonts w:cs="Calibri"/>
          <w:bCs/>
          <w:lang w:val="ro-RO" w:eastAsia="ro-RO"/>
        </w:rPr>
      </w:pPr>
      <w:r w:rsidRPr="00C82963">
        <w:rPr>
          <w:rFonts w:cs="Calibri"/>
          <w:bCs/>
          <w:lang w:val="ro-RO" w:eastAsia="ro-RO"/>
        </w:rPr>
        <w:t>- în format letric în original – 1 exemplar și în format electronic (CD – 1 exemplar, care va cuprinde scan-ul cererii de finanțare, inclusiv toate anexele administrative) la expertul Compartimentului Evaluare (CE) al Serviciului LEADER și Investiții Non-agricole de la nivelul OJFIR. La depunerea proiectului în format letric la OJFIR trebuie să fie prezent solicitantul sau un împuternicit al acestuia. În cazul în care solicitantul dorește, îl poate împuternici pe reprezentantul GAL să depu nă proiectul, printr-un mandat sub semnătură privată;</w:t>
      </w:r>
    </w:p>
    <w:p w14:paraId="7DFDE00E" w14:textId="77777777" w:rsidR="00A96514" w:rsidRPr="00C82963" w:rsidRDefault="00A96514" w:rsidP="00A96514">
      <w:pPr>
        <w:pStyle w:val="Style4"/>
        <w:spacing w:before="72" w:line="360" w:lineRule="auto"/>
        <w:rPr>
          <w:rFonts w:cs="Calibri"/>
          <w:bCs/>
          <w:lang w:val="ro-RO" w:eastAsia="ro-RO"/>
        </w:rPr>
      </w:pPr>
      <w:r w:rsidRPr="00C82963">
        <w:rPr>
          <w:rFonts w:cs="Calibri"/>
          <w:bCs/>
          <w:lang w:val="ro-RO" w:eastAsia="ro-RO"/>
        </w:rPr>
        <w:t>-</w:t>
      </w:r>
      <w:r w:rsidRPr="00C82963">
        <w:rPr>
          <w:rFonts w:cs="Calibri"/>
          <w:bCs/>
          <w:lang w:val="ro-RO" w:eastAsia="ro-RO"/>
        </w:rPr>
        <w:tab/>
        <w:t>transmise prin e-mail în formă scanată/semnată electronic la OJFIR pe raza căruia se implementează proiectul;</w:t>
      </w:r>
    </w:p>
    <w:p w14:paraId="0F897745" w14:textId="77777777" w:rsidR="00A96514" w:rsidRPr="00C82963" w:rsidRDefault="00A96514" w:rsidP="00A96514">
      <w:pPr>
        <w:pStyle w:val="Style4"/>
        <w:spacing w:before="72" w:line="360" w:lineRule="auto"/>
        <w:rPr>
          <w:rFonts w:cs="Calibri"/>
          <w:bCs/>
          <w:lang w:val="ro-RO" w:eastAsia="ro-RO"/>
        </w:rPr>
      </w:pPr>
      <w:r w:rsidRPr="00C82963">
        <w:rPr>
          <w:rFonts w:cs="Calibri"/>
          <w:bCs/>
          <w:lang w:val="ro-RO" w:eastAsia="ro-RO"/>
        </w:rPr>
        <w:t>-</w:t>
      </w:r>
      <w:r w:rsidRPr="00C82963">
        <w:rPr>
          <w:rFonts w:cs="Calibri"/>
          <w:bCs/>
          <w:lang w:val="ro-RO" w:eastAsia="ro-RO"/>
        </w:rPr>
        <w:tab/>
        <w:t>încărcate de către GAL în sistemul online al AFIR, respectiv prin accesarea aplicației “OneDrive”, după caz.</w:t>
      </w:r>
    </w:p>
    <w:p w14:paraId="27B1410C" w14:textId="77777777" w:rsidR="00A96514" w:rsidRPr="00C82963" w:rsidRDefault="00A96514" w:rsidP="00A96514">
      <w:pPr>
        <w:pStyle w:val="Style4"/>
        <w:spacing w:before="72" w:line="360" w:lineRule="auto"/>
        <w:rPr>
          <w:rFonts w:cs="Calibri"/>
          <w:bCs/>
          <w:lang w:val="ro-RO" w:eastAsia="ro-RO"/>
        </w:rPr>
      </w:pPr>
      <w:r w:rsidRPr="00C82963">
        <w:rPr>
          <w:rFonts w:cs="Calibri"/>
          <w:bCs/>
          <w:lang w:val="ro-RO" w:eastAsia="ro-RO"/>
        </w:rPr>
        <w:t xml:space="preserve">Solicitantul își asumă veridicitatea documentelor, iar dacă la prezentarea acestora în original se constată neconcordanțe care afectează condițiile de eligibilitate sau selecție, proiectul va fi declarat neeligibil. </w:t>
      </w:r>
    </w:p>
    <w:p w14:paraId="56193EED" w14:textId="77777777" w:rsidR="00A96514" w:rsidRPr="00C82963" w:rsidRDefault="00A96514" w:rsidP="00A96514">
      <w:pPr>
        <w:pStyle w:val="Style4"/>
        <w:spacing w:before="72" w:line="360" w:lineRule="auto"/>
        <w:rPr>
          <w:rFonts w:cs="Calibri"/>
          <w:bCs/>
          <w:lang w:val="ro-RO" w:eastAsia="ro-RO"/>
        </w:rPr>
      </w:pPr>
    </w:p>
    <w:p w14:paraId="218FF493" w14:textId="77777777" w:rsidR="00A96514" w:rsidRDefault="00A96514" w:rsidP="00A96514">
      <w:pPr>
        <w:pStyle w:val="Style4"/>
        <w:spacing w:before="72" w:line="360" w:lineRule="auto"/>
        <w:rPr>
          <w:rFonts w:cs="Calibri"/>
          <w:bCs/>
          <w:lang w:val="ro-RO" w:eastAsia="ro-RO"/>
        </w:rPr>
      </w:pPr>
      <w:r w:rsidRPr="00C82963">
        <w:rPr>
          <w:rFonts w:cs="Calibri"/>
          <w:bCs/>
          <w:lang w:val="ro-RO" w:eastAsia="ro-RO"/>
        </w:rPr>
        <w:t>În cazul proiectelor depuse în format letric sau scanat, în vederea încheierii contractului de finanțare solicitanții declarați eligibili și selectați vor trebui să prezinte obligatoriu documentele specifice precizate în cadrul cererii de finanțare în original, în vederea verificării conformității documentelor depuse în copie cu documentele în original.</w:t>
      </w:r>
    </w:p>
    <w:p w14:paraId="6401A4F8" w14:textId="77777777" w:rsidR="001B2521" w:rsidRPr="0034585C" w:rsidRDefault="001B2521" w:rsidP="0034585C">
      <w:pPr>
        <w:spacing w:line="276" w:lineRule="auto"/>
        <w:jc w:val="both"/>
        <w:rPr>
          <w:rFonts w:asciiTheme="minorHAnsi" w:hAnsiTheme="minorHAnsi"/>
        </w:rPr>
      </w:pPr>
    </w:p>
    <w:p w14:paraId="3F03B865"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14:paraId="0CC5DB0D"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obligatoriu de:</w:t>
      </w:r>
    </w:p>
    <w:p w14:paraId="1D714B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1E76D02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4F1BE3E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lastRenderedPageBreak/>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7C02BA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pe teren, întocmită de GAL – dacă este cazul;</w:t>
      </w:r>
    </w:p>
    <w:p w14:paraId="0FC653C6" w14:textId="1297CAC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 întocmit de GAL și avizat de CDRJ;</w:t>
      </w:r>
    </w:p>
    <w:p w14:paraId="2BAB3F5F" w14:textId="1CEC2C9B"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w:t>
      </w:r>
      <w:r>
        <w:rPr>
          <w:rFonts w:eastAsia="Calibri"/>
          <w:sz w:val="24"/>
          <w:szCs w:val="24"/>
        </w:rPr>
        <w:t xml:space="preserve"> final</w:t>
      </w:r>
      <w:r w:rsidRPr="00035414">
        <w:rPr>
          <w:rFonts w:eastAsia="Calibri"/>
          <w:sz w:val="24"/>
          <w:szCs w:val="24"/>
        </w:rPr>
        <w:t>, întocmit de GAL și avizat de CDRJ</w:t>
      </w:r>
      <w:r>
        <w:rPr>
          <w:rFonts w:eastAsia="Calibri"/>
          <w:sz w:val="24"/>
          <w:szCs w:val="24"/>
        </w:rPr>
        <w:t xml:space="preserve"> -</w:t>
      </w:r>
      <w:r w:rsidRPr="00035414">
        <w:rPr>
          <w:rFonts w:eastAsia="Calibri"/>
          <w:sz w:val="24"/>
          <w:szCs w:val="24"/>
        </w:rPr>
        <w:t>dacă este cazul</w:t>
      </w:r>
      <w:r>
        <w:rPr>
          <w:rFonts w:eastAsia="Calibri"/>
          <w:sz w:val="24"/>
          <w:szCs w:val="24"/>
        </w:rPr>
        <w:t>;</w:t>
      </w:r>
    </w:p>
    <w:p w14:paraId="4688970A" w14:textId="6EFDE2A1"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contestații, întocmit de GAL</w:t>
      </w:r>
      <w:r w:rsidR="00AF4968">
        <w:rPr>
          <w:rFonts w:eastAsia="Calibri"/>
          <w:sz w:val="24"/>
          <w:szCs w:val="24"/>
        </w:rPr>
        <w:t xml:space="preserve"> </w:t>
      </w:r>
      <w:r w:rsidRPr="00035414">
        <w:rPr>
          <w:rFonts w:eastAsia="Calibri"/>
          <w:sz w:val="24"/>
          <w:szCs w:val="24"/>
        </w:rPr>
        <w:t>- dacă este cazul;</w:t>
      </w:r>
    </w:p>
    <w:p w14:paraId="57B6645D" w14:textId="661ED1E1"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 xml:space="preserve">Raportul </w:t>
      </w:r>
      <w:r>
        <w:rPr>
          <w:rFonts w:eastAsia="Calibri"/>
          <w:sz w:val="24"/>
          <w:szCs w:val="24"/>
        </w:rPr>
        <w:t>suplimentar</w:t>
      </w:r>
      <w:r w:rsidRPr="00035414">
        <w:rPr>
          <w:rFonts w:eastAsia="Calibri"/>
          <w:sz w:val="24"/>
          <w:szCs w:val="24"/>
        </w:rPr>
        <w:t>, întocmit de GAL</w:t>
      </w:r>
      <w:r>
        <w:rPr>
          <w:rFonts w:eastAsia="Calibri"/>
          <w:sz w:val="24"/>
          <w:szCs w:val="24"/>
        </w:rPr>
        <w:t xml:space="preserve"> </w:t>
      </w:r>
      <w:r w:rsidRPr="00035414">
        <w:rPr>
          <w:rFonts w:eastAsia="Calibri"/>
          <w:sz w:val="24"/>
          <w:szCs w:val="24"/>
        </w:rPr>
        <w:t>și avizat de CDRJ - dacă este cazul;</w:t>
      </w:r>
    </w:p>
    <w:p w14:paraId="011738BF"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14:paraId="72E8B041"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GAL, privind evitarea conflictului de interese.</w:t>
      </w:r>
    </w:p>
    <w:p w14:paraId="63BEA8A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14:paraId="2458B110"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procesului de selecție emis de CDRJ.</w:t>
      </w:r>
    </w:p>
    <w:p w14:paraId="0CD3B293" w14:textId="77777777" w:rsidR="001B2521" w:rsidRPr="00035414" w:rsidRDefault="001B2521" w:rsidP="0034585C">
      <w:pPr>
        <w:spacing w:line="276" w:lineRule="auto"/>
        <w:jc w:val="both"/>
        <w:rPr>
          <w:rFonts w:asciiTheme="minorHAnsi" w:eastAsia="Calibri" w:hAnsiTheme="minorHAnsi"/>
        </w:rPr>
      </w:pPr>
    </w:p>
    <w:p w14:paraId="30766F72" w14:textId="77777777" w:rsidR="001B2521" w:rsidRPr="00035414" w:rsidRDefault="001B2521" w:rsidP="0034585C">
      <w:pPr>
        <w:spacing w:line="276" w:lineRule="auto"/>
        <w:jc w:val="both"/>
        <w:rPr>
          <w:rFonts w:asciiTheme="minorHAnsi" w:eastAsia="Calibri" w:hAnsiTheme="minorHAnsi"/>
        </w:rPr>
        <w:sectPr w:rsidR="001B2521" w:rsidRPr="00035414">
          <w:pgSz w:w="12240" w:h="15840"/>
          <w:pgMar w:top="1720" w:right="940" w:bottom="280" w:left="1300" w:header="427" w:footer="861" w:gutter="0"/>
          <w:cols w:space="720"/>
        </w:sectPr>
      </w:pPr>
    </w:p>
    <w:p w14:paraId="6900A6C3" w14:textId="4A3255A9" w:rsidR="001B2521" w:rsidRPr="0034585C" w:rsidRDefault="00451752" w:rsidP="004B43F2">
      <w:pPr>
        <w:pStyle w:val="Heading1"/>
      </w:pPr>
      <w:bookmarkStart w:id="10" w:name="_Toc503861726"/>
      <w:r>
        <w:lastRenderedPageBreak/>
        <w:t>10</w:t>
      </w:r>
      <w:r w:rsidR="001B2521" w:rsidRPr="0034585C">
        <w:t>. FORMULARE</w:t>
      </w:r>
      <w:bookmarkEnd w:id="10"/>
    </w:p>
    <w:p w14:paraId="40577E09" w14:textId="77777777" w:rsidR="001B2521" w:rsidRPr="0034585C" w:rsidRDefault="001B2521" w:rsidP="0034585C">
      <w:pPr>
        <w:spacing w:line="276" w:lineRule="auto"/>
        <w:jc w:val="both"/>
        <w:rPr>
          <w:rFonts w:asciiTheme="minorHAnsi" w:hAnsiTheme="minorHAnsi"/>
        </w:rPr>
      </w:pPr>
    </w:p>
    <w:p w14:paraId="778AED0B" w14:textId="77777777"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14:paraId="5B2F03D3"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4705"/>
        <w:gridCol w:w="4765"/>
      </w:tblGrid>
      <w:tr w:rsidR="001B2521" w:rsidRPr="0034585C" w14:paraId="796667D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35B291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14:paraId="1E8542F5" w14:textId="77777777" w:rsidR="001B2521" w:rsidRPr="0034585C" w:rsidRDefault="001B2521" w:rsidP="0034585C">
            <w:pPr>
              <w:spacing w:line="276" w:lineRule="auto"/>
              <w:jc w:val="both"/>
              <w:rPr>
                <w:rFonts w:asciiTheme="minorHAnsi" w:hAnsiTheme="minorHAnsi"/>
              </w:rPr>
            </w:pPr>
          </w:p>
        </w:tc>
      </w:tr>
      <w:tr w:rsidR="001B2521" w:rsidRPr="0034585C" w14:paraId="5D7B42FF"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68AAEE8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14:paraId="008DDD9B" w14:textId="77777777" w:rsidR="001B2521" w:rsidRPr="0034585C" w:rsidRDefault="001B2521" w:rsidP="0034585C">
            <w:pPr>
              <w:spacing w:line="276" w:lineRule="auto"/>
              <w:jc w:val="both"/>
              <w:rPr>
                <w:rFonts w:asciiTheme="minorHAnsi" w:hAnsiTheme="minorHAnsi"/>
              </w:rPr>
            </w:pPr>
          </w:p>
        </w:tc>
      </w:tr>
      <w:tr w:rsidR="001B2521" w:rsidRPr="0034585C" w14:paraId="1B5C32CB"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5CC6199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14:paraId="36D16D55" w14:textId="77777777" w:rsidR="001B2521" w:rsidRPr="0034585C" w:rsidRDefault="001B2521" w:rsidP="0034585C">
            <w:pPr>
              <w:spacing w:line="276" w:lineRule="auto"/>
              <w:jc w:val="both"/>
              <w:rPr>
                <w:rFonts w:asciiTheme="minorHAnsi" w:hAnsiTheme="minorHAnsi"/>
              </w:rPr>
            </w:pPr>
          </w:p>
        </w:tc>
      </w:tr>
      <w:tr w:rsidR="001B2521" w:rsidRPr="0034585C" w14:paraId="308CCA0C"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3B15523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14:paraId="3BFFD1DC" w14:textId="763B0D5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tc>
        <w:tc>
          <w:tcPr>
            <w:tcW w:w="4765" w:type="dxa"/>
            <w:tcBorders>
              <w:top w:val="single" w:sz="5" w:space="0" w:color="000000"/>
              <w:left w:val="single" w:sz="5" w:space="0" w:color="000000"/>
              <w:bottom w:val="single" w:sz="5" w:space="0" w:color="000000"/>
              <w:right w:val="single" w:sz="5" w:space="0" w:color="000000"/>
            </w:tcBorders>
          </w:tcPr>
          <w:p w14:paraId="6022C281" w14:textId="77777777" w:rsidR="001B2521" w:rsidRPr="0034585C" w:rsidRDefault="001B2521" w:rsidP="0034585C">
            <w:pPr>
              <w:spacing w:line="276" w:lineRule="auto"/>
              <w:jc w:val="both"/>
              <w:rPr>
                <w:rFonts w:asciiTheme="minorHAnsi" w:hAnsiTheme="minorHAnsi"/>
              </w:rPr>
            </w:pPr>
          </w:p>
        </w:tc>
      </w:tr>
      <w:tr w:rsidR="001B2521" w:rsidRPr="0034585C" w14:paraId="3120D4DB"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242FF9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14:paraId="5F83F78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14:paraId="64BC9158" w14:textId="77777777" w:rsidR="001B2521" w:rsidRPr="0034585C" w:rsidRDefault="001B2521" w:rsidP="0034585C">
            <w:pPr>
              <w:spacing w:line="276" w:lineRule="auto"/>
              <w:jc w:val="both"/>
              <w:rPr>
                <w:rFonts w:asciiTheme="minorHAnsi" w:hAnsiTheme="minorHAnsi"/>
              </w:rPr>
            </w:pPr>
          </w:p>
        </w:tc>
      </w:tr>
      <w:tr w:rsidR="001B2521" w:rsidRPr="0034585C" w14:paraId="65C926F3"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5392A10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14:paraId="3B37C68F" w14:textId="77777777" w:rsidR="001B2521" w:rsidRPr="0034585C" w:rsidRDefault="001B2521" w:rsidP="0034585C">
            <w:pPr>
              <w:spacing w:line="276" w:lineRule="auto"/>
              <w:jc w:val="both"/>
              <w:rPr>
                <w:rFonts w:asciiTheme="minorHAnsi" w:hAnsiTheme="minorHAnsi"/>
              </w:rPr>
            </w:pPr>
          </w:p>
        </w:tc>
      </w:tr>
      <w:tr w:rsidR="001B2521" w:rsidRPr="0034585C" w14:paraId="4599107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70E831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14:paraId="16C60420" w14:textId="77777777" w:rsidR="001B2521" w:rsidRPr="0034585C" w:rsidRDefault="001B2521" w:rsidP="0034585C">
            <w:pPr>
              <w:spacing w:line="276" w:lineRule="auto"/>
              <w:jc w:val="both"/>
              <w:rPr>
                <w:rFonts w:asciiTheme="minorHAnsi" w:hAnsiTheme="minorHAnsi"/>
              </w:rPr>
            </w:pPr>
          </w:p>
        </w:tc>
      </w:tr>
      <w:tr w:rsidR="001B2521" w:rsidRPr="0034585C" w14:paraId="249DC36E" w14:textId="77777777" w:rsidTr="00C7143E">
        <w:trPr>
          <w:trHeight w:hRule="exact" w:val="640"/>
        </w:trPr>
        <w:tc>
          <w:tcPr>
            <w:tcW w:w="9470" w:type="dxa"/>
            <w:gridSpan w:val="2"/>
            <w:tcBorders>
              <w:top w:val="nil"/>
              <w:left w:val="single" w:sz="5" w:space="0" w:color="000000"/>
              <w:bottom w:val="nil"/>
              <w:right w:val="single" w:sz="5" w:space="0" w:color="000000"/>
            </w:tcBorders>
          </w:tcPr>
          <w:p w14:paraId="1C19CB6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14:paraId="69820565" w14:textId="77777777" w:rsidTr="00C7143E">
        <w:trPr>
          <w:trHeight w:hRule="exact" w:val="348"/>
        </w:trPr>
        <w:tc>
          <w:tcPr>
            <w:tcW w:w="4705" w:type="dxa"/>
            <w:vMerge w:val="restart"/>
            <w:tcBorders>
              <w:top w:val="single" w:sz="5" w:space="0" w:color="000000"/>
              <w:left w:val="single" w:sz="5" w:space="0" w:color="000000"/>
              <w:right w:val="single" w:sz="5" w:space="0" w:color="000000"/>
            </w:tcBorders>
          </w:tcPr>
          <w:p w14:paraId="535F1A97" w14:textId="77777777" w:rsidR="001B2521" w:rsidRPr="0034585C" w:rsidRDefault="001B2521" w:rsidP="0034585C">
            <w:pPr>
              <w:spacing w:line="276" w:lineRule="auto"/>
              <w:jc w:val="both"/>
              <w:rPr>
                <w:rFonts w:asciiTheme="minorHAnsi" w:hAnsiTheme="minorHAnsi"/>
              </w:rPr>
            </w:pPr>
          </w:p>
          <w:p w14:paraId="028C0593" w14:textId="77777777" w:rsidR="001B2521" w:rsidRPr="0034585C" w:rsidRDefault="001B2521" w:rsidP="0034585C">
            <w:pPr>
              <w:spacing w:line="276" w:lineRule="auto"/>
              <w:jc w:val="both"/>
              <w:rPr>
                <w:rFonts w:asciiTheme="minorHAnsi" w:hAnsiTheme="minorHAnsi"/>
              </w:rPr>
            </w:pPr>
          </w:p>
          <w:p w14:paraId="50BE8F6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14:paraId="3990225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7FB52727" w14:textId="77777777" w:rsidTr="00C7143E">
        <w:trPr>
          <w:trHeight w:hRule="exact" w:val="348"/>
        </w:trPr>
        <w:tc>
          <w:tcPr>
            <w:tcW w:w="4705" w:type="dxa"/>
            <w:vMerge/>
            <w:tcBorders>
              <w:left w:val="single" w:sz="5" w:space="0" w:color="000000"/>
              <w:right w:val="single" w:sz="5" w:space="0" w:color="000000"/>
            </w:tcBorders>
          </w:tcPr>
          <w:p w14:paraId="3C15F0D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30C48F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F1314B6" w14:textId="77777777" w:rsidTr="00C7143E">
        <w:trPr>
          <w:trHeight w:hRule="exact" w:val="346"/>
        </w:trPr>
        <w:tc>
          <w:tcPr>
            <w:tcW w:w="4705" w:type="dxa"/>
            <w:vMerge/>
            <w:tcBorders>
              <w:left w:val="single" w:sz="5" w:space="0" w:color="000000"/>
              <w:bottom w:val="single" w:sz="5" w:space="0" w:color="000000"/>
              <w:right w:val="single" w:sz="5" w:space="0" w:color="000000"/>
            </w:tcBorders>
          </w:tcPr>
          <w:p w14:paraId="63AC0EC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5ABF119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30248F8"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4A0E8D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14:paraId="2B4A789F" w14:textId="77777777" w:rsidR="001B2521" w:rsidRPr="0034585C" w:rsidRDefault="001B2521" w:rsidP="0034585C">
            <w:pPr>
              <w:spacing w:line="276" w:lineRule="auto"/>
              <w:jc w:val="both"/>
              <w:rPr>
                <w:rFonts w:asciiTheme="minorHAnsi" w:hAnsiTheme="minorHAnsi"/>
              </w:rPr>
            </w:pPr>
          </w:p>
        </w:tc>
      </w:tr>
      <w:tr w:rsidR="001B2521" w:rsidRPr="0034585C" w14:paraId="35F100BC"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9B650C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14:paraId="124681DF" w14:textId="77777777" w:rsidR="001B2521" w:rsidRPr="0034585C" w:rsidRDefault="001B2521" w:rsidP="0034585C">
            <w:pPr>
              <w:spacing w:line="276" w:lineRule="auto"/>
              <w:jc w:val="both"/>
              <w:rPr>
                <w:rFonts w:asciiTheme="minorHAnsi" w:hAnsiTheme="minorHAnsi"/>
              </w:rPr>
            </w:pPr>
          </w:p>
        </w:tc>
      </w:tr>
      <w:tr w:rsidR="001B2521" w:rsidRPr="0034585C" w14:paraId="3340BB50"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79B5F30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14:paraId="54393F5D" w14:textId="77777777" w:rsidR="001B2521" w:rsidRPr="0034585C" w:rsidRDefault="001B2521" w:rsidP="0034585C">
            <w:pPr>
              <w:spacing w:line="276" w:lineRule="auto"/>
              <w:jc w:val="both"/>
              <w:rPr>
                <w:rFonts w:asciiTheme="minorHAnsi" w:hAnsiTheme="minorHAnsi"/>
              </w:rPr>
            </w:pPr>
          </w:p>
        </w:tc>
      </w:tr>
    </w:tbl>
    <w:p w14:paraId="555EAE73" w14:textId="77777777" w:rsidR="001B2521" w:rsidRPr="0034585C" w:rsidRDefault="001B2521" w:rsidP="0034585C">
      <w:pPr>
        <w:spacing w:line="276" w:lineRule="auto"/>
        <w:jc w:val="both"/>
        <w:rPr>
          <w:rFonts w:asciiTheme="minorHAnsi" w:hAnsiTheme="minorHAnsi"/>
        </w:rPr>
      </w:pPr>
    </w:p>
    <w:p w14:paraId="2B9B0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14:paraId="74BA81A5"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9470"/>
      </w:tblGrid>
      <w:tr w:rsidR="001B2521" w:rsidRPr="0034585C" w14:paraId="2469024C" w14:textId="77777777"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14:paraId="320C7E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14:paraId="22AB1935"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B89DB3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14:paraId="09CFD85E"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18F2CC7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Modul de evaluare conform procedurii: se va preciza numai versiunea de procedura folosită,</w:t>
            </w:r>
          </w:p>
          <w:p w14:paraId="359AAC4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14:paraId="6AF8FD85" w14:textId="77777777"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14:paraId="05AC46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Justificarea   analizei   pentru   propunerea   de   admitere/respingere   a   contestației,   cu</w:t>
            </w:r>
          </w:p>
          <w:p w14:paraId="3D2A7F9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14:paraId="226E9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14:paraId="06D9C2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14:paraId="69D8BBE9"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D22C4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14:paraId="4799CFA6"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3AADC50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Rezultatul  propus:  admis/parţial  admis/respins  -  cu  menţionarea  criteriilor  propuse  a  fi</w:t>
            </w:r>
          </w:p>
          <w:p w14:paraId="376C0F7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14:paraId="72BFEC77" w14:textId="77777777"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14:paraId="47DF9747" w14:textId="77777777" w:rsidR="001B2521" w:rsidRPr="0034585C" w:rsidRDefault="001B2521" w:rsidP="0034585C">
      <w:pPr>
        <w:spacing w:line="276" w:lineRule="auto"/>
        <w:jc w:val="both"/>
        <w:rPr>
          <w:rFonts w:asciiTheme="minorHAnsi" w:hAnsiTheme="minorHAnsi"/>
        </w:rPr>
      </w:pPr>
    </w:p>
    <w:p w14:paraId="67BB56FB" w14:textId="77777777" w:rsidR="001B2521" w:rsidRPr="0034585C" w:rsidRDefault="001B2521" w:rsidP="0034585C">
      <w:pPr>
        <w:spacing w:line="276" w:lineRule="auto"/>
        <w:jc w:val="both"/>
        <w:rPr>
          <w:rFonts w:asciiTheme="minorHAnsi" w:hAnsiTheme="minorHAnsi"/>
        </w:rPr>
      </w:pPr>
    </w:p>
    <w:p w14:paraId="1904D35F" w14:textId="77777777" w:rsidR="001B2521" w:rsidRPr="0034585C" w:rsidRDefault="001B2521" w:rsidP="0034585C">
      <w:pPr>
        <w:spacing w:line="276" w:lineRule="auto"/>
        <w:jc w:val="both"/>
        <w:rPr>
          <w:rFonts w:asciiTheme="minorHAnsi" w:hAnsiTheme="minorHAnsi"/>
        </w:rPr>
      </w:pPr>
    </w:p>
    <w:p w14:paraId="692DA47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14:paraId="170BA24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14:paraId="345E56D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22363B0B"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14:paraId="1583CCAC" w14:textId="6BB4AD2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Urmare  analizei  contestaţiei  realizate  la  GAL  </w:t>
      </w:r>
      <w:r w:rsidR="00B71522">
        <w:rPr>
          <w:rFonts w:asciiTheme="minorHAnsi" w:eastAsia="Calibri" w:hAnsiTheme="minorHAnsi"/>
        </w:rPr>
        <w:t>Mehedintiul de Sud</w:t>
      </w:r>
      <w:r w:rsidRPr="0034585C">
        <w:rPr>
          <w:rFonts w:asciiTheme="minorHAnsi" w:eastAsia="Calibri" w:hAnsiTheme="minorHAnsi"/>
        </w:rPr>
        <w:t xml:space="preserve">,  contestaţia  depusă  de                      </w:t>
      </w:r>
      <w:r w:rsidRPr="0034585C">
        <w:rPr>
          <w:rFonts w:asciiTheme="minorHAnsi" w:eastAsia="Calibri" w:hAnsiTheme="minorHAnsi"/>
        </w:rPr>
        <w:tab/>
      </w:r>
    </w:p>
    <w:p w14:paraId="13FC72C2" w14:textId="729C53AF"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w:t>
      </w:r>
      <w:r>
        <w:rPr>
          <w:rFonts w:asciiTheme="minorHAnsi" w:eastAsia="Calibri" w:hAnsiTheme="minorHAnsi"/>
        </w:rPr>
        <w:t xml:space="preserve"> </w:t>
      </w:r>
      <w:r w:rsidR="001B2521" w:rsidRPr="0034585C">
        <w:rPr>
          <w:rFonts w:asciiTheme="minorHAnsi" w:eastAsia="Calibri" w:hAnsiTheme="minorHAnsi"/>
        </w:rPr>
        <w:t>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14:paraId="56CB3964" w14:textId="77777777" w:rsidR="001B2521" w:rsidRPr="0034585C" w:rsidRDefault="001B2521" w:rsidP="0034585C">
      <w:pPr>
        <w:spacing w:line="276" w:lineRule="auto"/>
        <w:jc w:val="both"/>
        <w:rPr>
          <w:rFonts w:asciiTheme="minorHAnsi" w:hAnsiTheme="minorHAnsi"/>
        </w:rPr>
      </w:pPr>
    </w:p>
    <w:p w14:paraId="4D65A504" w14:textId="77777777"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firstRow="1" w:lastRow="1" w:firstColumn="1" w:lastColumn="1" w:noHBand="0" w:noVBand="0"/>
      </w:tblPr>
      <w:tblGrid>
        <w:gridCol w:w="3795"/>
        <w:gridCol w:w="2410"/>
        <w:gridCol w:w="1560"/>
        <w:gridCol w:w="1558"/>
      </w:tblGrid>
      <w:tr w:rsidR="001B2521" w:rsidRPr="0034585C" w14:paraId="2A9B8A89" w14:textId="77777777"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14:paraId="4F7875AD"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B4744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14:paraId="582BA16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14:paraId="1CDB78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14:paraId="311E2398" w14:textId="77777777"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14:paraId="2C1E84B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9D6E76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347842B8"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04A460B1" w14:textId="77777777" w:rsidR="001B2521" w:rsidRPr="0034585C" w:rsidRDefault="001B2521" w:rsidP="0034585C">
            <w:pPr>
              <w:spacing w:line="276" w:lineRule="auto"/>
              <w:jc w:val="both"/>
              <w:rPr>
                <w:rFonts w:asciiTheme="minorHAnsi" w:hAnsiTheme="minorHAnsi"/>
              </w:rPr>
            </w:pPr>
          </w:p>
        </w:tc>
      </w:tr>
      <w:tr w:rsidR="001B2521" w:rsidRPr="0034585C" w14:paraId="09BE32FC" w14:textId="77777777"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14:paraId="6C484805"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BFFE4CC"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12F93F0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7EF4A07F" w14:textId="77777777" w:rsidR="001B2521" w:rsidRPr="0034585C" w:rsidRDefault="001B2521" w:rsidP="0034585C">
            <w:pPr>
              <w:spacing w:line="276" w:lineRule="auto"/>
              <w:jc w:val="both"/>
              <w:rPr>
                <w:rFonts w:asciiTheme="minorHAnsi" w:hAnsiTheme="minorHAnsi"/>
              </w:rPr>
            </w:pPr>
          </w:p>
        </w:tc>
      </w:tr>
      <w:tr w:rsidR="001B2521" w:rsidRPr="0034585C" w14:paraId="398325A2" w14:textId="77777777"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14:paraId="60B690F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6E51087"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2CB7E3FC"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25B20554" w14:textId="77777777" w:rsidR="001B2521" w:rsidRPr="0034585C" w:rsidRDefault="001B2521" w:rsidP="0034585C">
            <w:pPr>
              <w:spacing w:line="276" w:lineRule="auto"/>
              <w:jc w:val="both"/>
              <w:rPr>
                <w:rFonts w:asciiTheme="minorHAnsi" w:hAnsiTheme="minorHAnsi"/>
              </w:rPr>
            </w:pPr>
          </w:p>
        </w:tc>
      </w:tr>
      <w:tr w:rsidR="001B2521" w:rsidRPr="0034585C" w14:paraId="513200C2" w14:textId="77777777"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14:paraId="77478194"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0D4300C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5E81AF6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3033E056" w14:textId="77777777" w:rsidR="001B2521" w:rsidRPr="0034585C" w:rsidRDefault="001B2521" w:rsidP="0034585C">
            <w:pPr>
              <w:spacing w:line="276" w:lineRule="auto"/>
              <w:jc w:val="both"/>
              <w:rPr>
                <w:rFonts w:asciiTheme="minorHAnsi" w:hAnsiTheme="minorHAnsi"/>
              </w:rPr>
            </w:pPr>
          </w:p>
        </w:tc>
      </w:tr>
    </w:tbl>
    <w:p w14:paraId="0653F131" w14:textId="77777777"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14:paraId="4B595D5A"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lastRenderedPageBreak/>
        <w:t>FISA DE SOLICITARE A INFORMATIILOR SUPLIMENTARE</w:t>
      </w:r>
    </w:p>
    <w:p w14:paraId="3E5F1D5D" w14:textId="77777777" w:rsidR="001B2521" w:rsidRPr="0034585C" w:rsidRDefault="001B2521" w:rsidP="0034585C">
      <w:pPr>
        <w:spacing w:line="276" w:lineRule="auto"/>
        <w:jc w:val="both"/>
        <w:rPr>
          <w:rFonts w:asciiTheme="minorHAnsi" w:hAnsiTheme="minorHAnsi"/>
        </w:rPr>
      </w:pPr>
    </w:p>
    <w:p w14:paraId="61F64031" w14:textId="4655E74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B71522">
        <w:rPr>
          <w:rFonts w:asciiTheme="minorHAnsi" w:eastAsia="Arial" w:hAnsiTheme="minorHAnsi"/>
        </w:rPr>
        <w:t>MEHEDINTIUL DE SUD</w:t>
      </w:r>
    </w:p>
    <w:p w14:paraId="3F09759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14:paraId="68F1CB65" w14:textId="77777777" w:rsidR="001B2521" w:rsidRPr="0034585C" w:rsidRDefault="001B2521" w:rsidP="0034585C">
      <w:pPr>
        <w:spacing w:line="276" w:lineRule="auto"/>
        <w:jc w:val="both"/>
        <w:rPr>
          <w:rFonts w:asciiTheme="minorHAnsi" w:eastAsia="Arial" w:hAnsiTheme="minorHAnsi"/>
        </w:rPr>
      </w:pPr>
    </w:p>
    <w:p w14:paraId="1F14C6D9" w14:textId="77777777" w:rsidR="001B2521" w:rsidRPr="0034585C" w:rsidRDefault="001B2521" w:rsidP="0034585C">
      <w:pPr>
        <w:spacing w:line="276" w:lineRule="auto"/>
        <w:jc w:val="both"/>
        <w:rPr>
          <w:rFonts w:asciiTheme="minorHAnsi" w:eastAsia="Arial" w:hAnsiTheme="minorHAnsi"/>
        </w:rPr>
      </w:pPr>
    </w:p>
    <w:p w14:paraId="7B1D2E8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298FA8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14:paraId="073273E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594297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006E8C9" w14:textId="7CC04DA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B71522">
        <w:rPr>
          <w:rFonts w:asciiTheme="minorHAnsi" w:eastAsia="Arial" w:hAnsiTheme="minorHAnsi"/>
        </w:rPr>
        <w:t>Mehedintiul de Sud</w:t>
      </w:r>
      <w:r w:rsidRPr="0034585C">
        <w:rPr>
          <w:rFonts w:asciiTheme="minorHAnsi" w:eastAsia="Arial" w:hAnsiTheme="minorHAnsi"/>
        </w:rPr>
        <w:t xml:space="preserve"> sub nr. ………………. /……………………… , faptul ca în urma verificării efectuate de experţii GAL a rezultat necesitatea clarificării unor subiecte pe care vi le prezentam în PARTEA I, pct.3 din acest formular. </w:t>
      </w:r>
    </w:p>
    <w:p w14:paraId="741D2FD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C186F4" w14:textId="09A71F32"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Va rugam sa completaţi partea a- II-a a formularului şi sa-l returnaţi GAL </w:t>
      </w:r>
      <w:r w:rsidR="00B71522">
        <w:rPr>
          <w:rFonts w:asciiTheme="minorHAnsi" w:eastAsia="Arial" w:hAnsiTheme="minorHAnsi"/>
        </w:rPr>
        <w:t>Mehedintiul de Sud</w:t>
      </w:r>
      <w:r w:rsidRPr="0034585C">
        <w:rPr>
          <w:rFonts w:asciiTheme="minorHAnsi" w:eastAsia="Arial" w:hAnsiTheme="minorHAnsi"/>
        </w:rPr>
        <w:t xml:space="preserve"> în maxim …………… zile lucrătoare de la data primirii. </w:t>
      </w:r>
    </w:p>
    <w:p w14:paraId="0163008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4E1721BD"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14:paraId="6876376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A39989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14:paraId="2E9F5E40" w14:textId="06041E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B71522">
        <w:rPr>
          <w:rFonts w:asciiTheme="minorHAnsi" w:eastAsia="Arial" w:hAnsiTheme="minorHAnsi"/>
        </w:rPr>
        <w:t>Mehedintiul de Sud</w:t>
      </w:r>
    </w:p>
    <w:p w14:paraId="32EF9A1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CF719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A7B49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Semnătura si ştampila: …………………………………………………….. </w:t>
      </w:r>
    </w:p>
    <w:p w14:paraId="22C6AF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Data: ……………………………………….. </w:t>
      </w:r>
    </w:p>
    <w:p w14:paraId="3B3A903C" w14:textId="77777777" w:rsidR="001B2521" w:rsidRPr="0034585C" w:rsidRDefault="001B2521" w:rsidP="0034585C">
      <w:pPr>
        <w:spacing w:line="276" w:lineRule="auto"/>
        <w:jc w:val="both"/>
        <w:rPr>
          <w:rFonts w:asciiTheme="minorHAnsi" w:eastAsia="Arial" w:hAnsiTheme="minorHAnsi"/>
        </w:rPr>
      </w:pPr>
    </w:p>
    <w:p w14:paraId="50BC2D8E" w14:textId="77777777" w:rsidR="001B2521" w:rsidRPr="0034585C" w:rsidRDefault="001B2521" w:rsidP="0034585C">
      <w:pPr>
        <w:spacing w:line="276" w:lineRule="auto"/>
        <w:jc w:val="both"/>
        <w:rPr>
          <w:rFonts w:asciiTheme="minorHAnsi" w:eastAsia="Arial" w:hAnsiTheme="minorHAnsi"/>
        </w:rPr>
      </w:pPr>
    </w:p>
    <w:p w14:paraId="5E2C7FAB" w14:textId="77777777" w:rsidR="001B2521" w:rsidRPr="0034585C" w:rsidRDefault="001B2521" w:rsidP="0034585C">
      <w:pPr>
        <w:spacing w:line="276" w:lineRule="auto"/>
        <w:jc w:val="both"/>
        <w:rPr>
          <w:rFonts w:asciiTheme="minorHAnsi" w:eastAsia="Arial" w:hAnsiTheme="minorHAnsi"/>
        </w:rPr>
      </w:pPr>
    </w:p>
    <w:p w14:paraId="6C2AB03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14:paraId="3CB719CE" w14:textId="77777777" w:rsidR="001B2521" w:rsidRPr="0034585C" w:rsidRDefault="001B2521" w:rsidP="0034585C">
      <w:pPr>
        <w:spacing w:line="276" w:lineRule="auto"/>
        <w:jc w:val="both"/>
        <w:rPr>
          <w:rFonts w:asciiTheme="minorHAnsi" w:eastAsia="Arial" w:hAnsiTheme="minorHAnsi"/>
        </w:rPr>
      </w:pPr>
    </w:p>
    <w:p w14:paraId="5765B5FF" w14:textId="77777777" w:rsidR="001B2521" w:rsidRPr="0034585C" w:rsidRDefault="001B2521" w:rsidP="0034585C">
      <w:pPr>
        <w:spacing w:line="276" w:lineRule="auto"/>
        <w:jc w:val="both"/>
        <w:rPr>
          <w:rFonts w:asciiTheme="minorHAnsi" w:eastAsia="Arial" w:hAnsiTheme="minorHAnsi"/>
        </w:rPr>
      </w:pPr>
    </w:p>
    <w:p w14:paraId="7403E062" w14:textId="77777777" w:rsidR="001B2521" w:rsidRDefault="001B2521" w:rsidP="0034585C">
      <w:pPr>
        <w:spacing w:line="276" w:lineRule="auto"/>
        <w:jc w:val="both"/>
        <w:rPr>
          <w:rFonts w:asciiTheme="minorHAnsi" w:eastAsia="Arial" w:hAnsiTheme="minorHAnsi"/>
        </w:rPr>
      </w:pPr>
    </w:p>
    <w:p w14:paraId="0DA47C11" w14:textId="77777777" w:rsidR="00D21D02" w:rsidRDefault="00D21D02" w:rsidP="0034585C">
      <w:pPr>
        <w:spacing w:line="276" w:lineRule="auto"/>
        <w:jc w:val="both"/>
        <w:rPr>
          <w:rFonts w:asciiTheme="minorHAnsi" w:eastAsia="Arial" w:hAnsiTheme="minorHAnsi"/>
        </w:rPr>
      </w:pPr>
    </w:p>
    <w:p w14:paraId="7A3845A7" w14:textId="77777777" w:rsidR="00D21D02" w:rsidRDefault="00D21D02" w:rsidP="0034585C">
      <w:pPr>
        <w:spacing w:line="276" w:lineRule="auto"/>
        <w:jc w:val="both"/>
        <w:rPr>
          <w:rFonts w:asciiTheme="minorHAnsi" w:eastAsia="Arial" w:hAnsiTheme="minorHAnsi"/>
        </w:rPr>
      </w:pPr>
    </w:p>
    <w:p w14:paraId="5BD521AF" w14:textId="77777777" w:rsidR="00D21D02" w:rsidRPr="0034585C" w:rsidRDefault="00D21D02" w:rsidP="0034585C">
      <w:pPr>
        <w:spacing w:line="276" w:lineRule="auto"/>
        <w:jc w:val="both"/>
        <w:rPr>
          <w:rFonts w:asciiTheme="minorHAnsi" w:eastAsia="Arial" w:hAnsiTheme="minorHAnsi"/>
        </w:rPr>
      </w:pPr>
    </w:p>
    <w:p w14:paraId="53C40D41" w14:textId="77777777" w:rsidR="001B2521" w:rsidRPr="0034585C" w:rsidRDefault="001B2521" w:rsidP="0034585C">
      <w:pPr>
        <w:spacing w:line="276" w:lineRule="auto"/>
        <w:jc w:val="both"/>
        <w:rPr>
          <w:rFonts w:asciiTheme="minorHAnsi" w:eastAsia="Arial" w:hAnsiTheme="minorHAnsi"/>
        </w:rPr>
      </w:pPr>
    </w:p>
    <w:p w14:paraId="233D67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14:paraId="05CADB35" w14:textId="2092014B"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B71522">
        <w:rPr>
          <w:rFonts w:asciiTheme="minorHAnsi" w:eastAsia="Arial" w:hAnsiTheme="minorHAnsi"/>
        </w:rPr>
        <w:t>Mehedintiul de Sud</w:t>
      </w:r>
      <w:r w:rsidRPr="0034585C">
        <w:rPr>
          <w:rFonts w:asciiTheme="minorHAnsi" w:eastAsia="Arial" w:hAnsiTheme="minorHAnsi"/>
        </w:rPr>
        <w:t xml:space="preserve">: </w:t>
      </w:r>
    </w:p>
    <w:p w14:paraId="52483D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870CD8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14:paraId="5A89D34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14:paraId="747AB10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14:paraId="21E5D41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14:paraId="0905AC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14:paraId="39C4F9C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14:paraId="54AEB47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firstRow="1" w:lastRow="0" w:firstColumn="1" w:lastColumn="0" w:noHBand="0" w:noVBand="1"/>
      </w:tblPr>
      <w:tblGrid>
        <w:gridCol w:w="709"/>
        <w:gridCol w:w="3730"/>
        <w:gridCol w:w="4633"/>
      </w:tblGrid>
      <w:tr w:rsidR="001B2521" w:rsidRPr="0034585C" w14:paraId="73B7A324" w14:textId="77777777"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14:paraId="4D4EE28C"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14:paraId="6655E51B"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14:paraId="08432B42"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14:paraId="13DF2C6A"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14:paraId="2E95F2D3" w14:textId="77777777"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14:paraId="66FA849A" w14:textId="77777777"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14:paraId="33BDF0C5" w14:textId="77777777"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14:paraId="18CA93D4" w14:textId="77777777" w:rsidR="001B2521" w:rsidRPr="0034585C" w:rsidRDefault="001B2521" w:rsidP="0034585C">
            <w:pPr>
              <w:spacing w:line="276" w:lineRule="auto"/>
              <w:jc w:val="both"/>
              <w:rPr>
                <w:rFonts w:asciiTheme="minorHAnsi" w:eastAsia="Arial" w:hAnsiTheme="minorHAnsi"/>
                <w:sz w:val="24"/>
                <w:szCs w:val="24"/>
              </w:rPr>
            </w:pPr>
          </w:p>
        </w:tc>
      </w:tr>
    </w:tbl>
    <w:p w14:paraId="49915514"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6779C49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14:paraId="4577DD6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14:paraId="227483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14:paraId="6AEFD283"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14:paraId="0D6BE367" w14:textId="77777777" w:rsidR="001B2521" w:rsidRPr="0034585C" w:rsidRDefault="001B2521" w:rsidP="0034585C">
      <w:pPr>
        <w:spacing w:line="276" w:lineRule="auto"/>
        <w:jc w:val="both"/>
        <w:rPr>
          <w:rFonts w:asciiTheme="minorHAnsi" w:hAnsiTheme="minorHAnsi"/>
        </w:rPr>
      </w:pPr>
    </w:p>
    <w:p w14:paraId="7EFFAAF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314F1A61"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14:paraId="42B3C1E5" w14:textId="1F922496"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B71522">
        <w:rPr>
          <w:rFonts w:asciiTheme="minorHAnsi" w:hAnsiTheme="minorHAnsi"/>
        </w:rPr>
        <w:t>Mehedintiul de Sud</w:t>
      </w:r>
    </w:p>
    <w:p w14:paraId="0522530C"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14:paraId="10D8B99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14:paraId="6553D11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
    <w:p w14:paraId="5B88F190" w14:textId="77777777" w:rsidR="001B2521" w:rsidRPr="0034585C" w:rsidRDefault="001B2521" w:rsidP="0034585C">
      <w:pPr>
        <w:spacing w:line="276" w:lineRule="auto"/>
        <w:jc w:val="both"/>
        <w:rPr>
          <w:rFonts w:asciiTheme="minorHAnsi" w:eastAsia="Calibri" w:hAnsiTheme="minorHAnsi"/>
        </w:rPr>
      </w:pPr>
    </w:p>
    <w:p w14:paraId="2FA80079" w14:textId="77777777" w:rsidR="001B2521" w:rsidRPr="0034585C" w:rsidRDefault="001B2521" w:rsidP="0034585C">
      <w:pPr>
        <w:spacing w:line="276" w:lineRule="auto"/>
        <w:jc w:val="both"/>
        <w:rPr>
          <w:rFonts w:asciiTheme="minorHAnsi" w:eastAsia="Calibri" w:hAnsiTheme="minorHAnsi"/>
        </w:rPr>
      </w:pPr>
    </w:p>
    <w:p w14:paraId="5B26EFA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14:paraId="7FC4E7BA" w14:textId="39EE1949"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B71522">
        <w:rPr>
          <w:rFonts w:asciiTheme="minorHAnsi" w:hAnsiTheme="minorHAnsi"/>
        </w:rPr>
        <w:t>Mehedintiul de Sud</w:t>
      </w:r>
    </w:p>
    <w:p w14:paraId="3FFAD9C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14:paraId="1580C5D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14:paraId="08318A5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
    <w:p w14:paraId="6F94F3E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405E1659" w14:textId="77777777" w:rsidR="001B2521" w:rsidRPr="0034585C" w:rsidRDefault="001B2521" w:rsidP="0034585C">
      <w:pPr>
        <w:spacing w:line="276" w:lineRule="auto"/>
        <w:jc w:val="both"/>
        <w:rPr>
          <w:rFonts w:asciiTheme="minorHAnsi" w:eastAsia="Arial" w:hAnsiTheme="minorHAnsi"/>
        </w:rPr>
      </w:pPr>
    </w:p>
    <w:p w14:paraId="748C32F7" w14:textId="77777777" w:rsidR="001B2521" w:rsidRPr="0034585C" w:rsidRDefault="001B2521" w:rsidP="0034585C">
      <w:pPr>
        <w:spacing w:line="276" w:lineRule="auto"/>
        <w:jc w:val="both"/>
        <w:rPr>
          <w:rFonts w:asciiTheme="minorHAnsi" w:eastAsia="Arial" w:hAnsiTheme="minorHAnsi"/>
        </w:rPr>
      </w:pPr>
    </w:p>
    <w:p w14:paraId="418C1761" w14:textId="77777777" w:rsidR="001B2521" w:rsidRPr="0034585C" w:rsidRDefault="001B2521" w:rsidP="0034585C">
      <w:pPr>
        <w:spacing w:line="276" w:lineRule="auto"/>
        <w:jc w:val="both"/>
        <w:rPr>
          <w:rFonts w:asciiTheme="minorHAnsi" w:eastAsia="Arial" w:hAnsiTheme="minorHAnsi"/>
        </w:rPr>
      </w:pPr>
    </w:p>
    <w:p w14:paraId="3669C293" w14:textId="77777777" w:rsidR="001B2521" w:rsidRPr="0034585C" w:rsidRDefault="001B2521" w:rsidP="0034585C">
      <w:pPr>
        <w:spacing w:line="276" w:lineRule="auto"/>
        <w:jc w:val="both"/>
        <w:rPr>
          <w:rFonts w:asciiTheme="minorHAnsi" w:eastAsia="Arial" w:hAnsiTheme="minorHAnsi"/>
        </w:rPr>
      </w:pPr>
    </w:p>
    <w:p w14:paraId="631C5E2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lastRenderedPageBreak/>
        <w:t>PARTEA II</w:t>
      </w:r>
    </w:p>
    <w:p w14:paraId="525503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14:paraId="22674BE9" w14:textId="77777777" w:rsidR="001B2521" w:rsidRPr="0034585C" w:rsidRDefault="001B2521" w:rsidP="0034585C">
      <w:pPr>
        <w:spacing w:line="276" w:lineRule="auto"/>
        <w:jc w:val="both"/>
        <w:rPr>
          <w:rFonts w:asciiTheme="minorHAnsi" w:eastAsia="Arial" w:hAnsiTheme="minorHAnsi"/>
        </w:rPr>
      </w:pPr>
    </w:p>
    <w:p w14:paraId="6FD7E17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14:paraId="47F1786F" w14:textId="77777777"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1903"/>
        <w:gridCol w:w="5591"/>
      </w:tblGrid>
      <w:tr w:rsidR="001B2521" w:rsidRPr="0034585C" w14:paraId="735F593B" w14:textId="77777777" w:rsidTr="00C7143E">
        <w:trPr>
          <w:trHeight w:val="1019"/>
          <w:jc w:val="center"/>
        </w:trPr>
        <w:tc>
          <w:tcPr>
            <w:tcW w:w="672" w:type="pct"/>
            <w:vAlign w:val="center"/>
          </w:tcPr>
          <w:p w14:paraId="15A60A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14:paraId="1DFBF0F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14:paraId="6558196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14:paraId="7FD3974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14:paraId="33FD6B94" w14:textId="77777777" w:rsidTr="00C7143E">
        <w:trPr>
          <w:trHeight w:val="753"/>
          <w:jc w:val="center"/>
        </w:trPr>
        <w:tc>
          <w:tcPr>
            <w:tcW w:w="672" w:type="pct"/>
          </w:tcPr>
          <w:p w14:paraId="2BEF0F9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14:paraId="0D34ED25" w14:textId="77777777" w:rsidR="001B2521" w:rsidRPr="0034585C" w:rsidRDefault="001B2521" w:rsidP="0034585C">
            <w:pPr>
              <w:spacing w:line="276" w:lineRule="auto"/>
              <w:jc w:val="both"/>
              <w:rPr>
                <w:rFonts w:asciiTheme="minorHAnsi" w:eastAsia="Arial" w:hAnsiTheme="minorHAnsi"/>
              </w:rPr>
            </w:pPr>
          </w:p>
        </w:tc>
        <w:tc>
          <w:tcPr>
            <w:tcW w:w="3229" w:type="pct"/>
          </w:tcPr>
          <w:p w14:paraId="427A52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9AE4E0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5EF339C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094E29B1" w14:textId="77777777" w:rsidTr="00C7143E">
        <w:trPr>
          <w:trHeight w:val="762"/>
          <w:jc w:val="center"/>
        </w:trPr>
        <w:tc>
          <w:tcPr>
            <w:tcW w:w="672" w:type="pct"/>
          </w:tcPr>
          <w:p w14:paraId="1C14DB2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14:paraId="6727CDC4" w14:textId="77777777" w:rsidR="001B2521" w:rsidRPr="0034585C" w:rsidRDefault="001B2521" w:rsidP="0034585C">
            <w:pPr>
              <w:spacing w:line="276" w:lineRule="auto"/>
              <w:jc w:val="both"/>
              <w:rPr>
                <w:rFonts w:asciiTheme="minorHAnsi" w:eastAsia="Arial" w:hAnsiTheme="minorHAnsi"/>
              </w:rPr>
            </w:pPr>
          </w:p>
        </w:tc>
        <w:tc>
          <w:tcPr>
            <w:tcW w:w="3229" w:type="pct"/>
          </w:tcPr>
          <w:p w14:paraId="7D0DC24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13E3E59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8EC38D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319DCC23" w14:textId="77777777" w:rsidTr="00C7143E">
        <w:trPr>
          <w:trHeight w:val="762"/>
          <w:jc w:val="center"/>
        </w:trPr>
        <w:tc>
          <w:tcPr>
            <w:tcW w:w="672" w:type="pct"/>
          </w:tcPr>
          <w:p w14:paraId="16A20FA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14:paraId="623EE416" w14:textId="77777777" w:rsidR="001B2521" w:rsidRPr="0034585C" w:rsidRDefault="001B2521" w:rsidP="0034585C">
            <w:pPr>
              <w:spacing w:line="276" w:lineRule="auto"/>
              <w:jc w:val="both"/>
              <w:rPr>
                <w:rFonts w:asciiTheme="minorHAnsi" w:eastAsia="Arial" w:hAnsiTheme="minorHAnsi"/>
              </w:rPr>
            </w:pPr>
          </w:p>
        </w:tc>
        <w:tc>
          <w:tcPr>
            <w:tcW w:w="3229" w:type="pct"/>
          </w:tcPr>
          <w:p w14:paraId="21C1143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073104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7E878F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14CEF107" w14:textId="77777777" w:rsidTr="00C7143E">
        <w:trPr>
          <w:trHeight w:val="753"/>
          <w:jc w:val="center"/>
        </w:trPr>
        <w:tc>
          <w:tcPr>
            <w:tcW w:w="672" w:type="pct"/>
          </w:tcPr>
          <w:p w14:paraId="0DAD1A7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14:paraId="44DDAA43" w14:textId="77777777" w:rsidR="001B2521" w:rsidRPr="0034585C" w:rsidRDefault="001B2521" w:rsidP="0034585C">
            <w:pPr>
              <w:spacing w:line="276" w:lineRule="auto"/>
              <w:jc w:val="both"/>
              <w:rPr>
                <w:rFonts w:asciiTheme="minorHAnsi" w:eastAsia="Arial" w:hAnsiTheme="minorHAnsi"/>
              </w:rPr>
            </w:pPr>
          </w:p>
        </w:tc>
        <w:tc>
          <w:tcPr>
            <w:tcW w:w="3229" w:type="pct"/>
          </w:tcPr>
          <w:p w14:paraId="06D9B46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8EB2BC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0FC943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62AB8B77" w14:textId="77777777" w:rsidTr="00C7143E">
        <w:trPr>
          <w:trHeight w:val="762"/>
          <w:jc w:val="center"/>
        </w:trPr>
        <w:tc>
          <w:tcPr>
            <w:tcW w:w="672" w:type="pct"/>
          </w:tcPr>
          <w:p w14:paraId="6201545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14:paraId="680E3DD0" w14:textId="77777777" w:rsidR="001B2521" w:rsidRPr="0034585C" w:rsidRDefault="001B2521" w:rsidP="0034585C">
            <w:pPr>
              <w:spacing w:line="276" w:lineRule="auto"/>
              <w:jc w:val="both"/>
              <w:rPr>
                <w:rFonts w:asciiTheme="minorHAnsi" w:eastAsia="Arial" w:hAnsiTheme="minorHAnsi"/>
              </w:rPr>
            </w:pPr>
          </w:p>
        </w:tc>
        <w:tc>
          <w:tcPr>
            <w:tcW w:w="3229" w:type="pct"/>
          </w:tcPr>
          <w:p w14:paraId="0566401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3EB5589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4E13A4F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14:paraId="6A122CDE" w14:textId="77777777" w:rsidR="001B2521" w:rsidRPr="0034585C" w:rsidRDefault="001B2521" w:rsidP="0034585C">
      <w:pPr>
        <w:spacing w:line="276" w:lineRule="auto"/>
        <w:jc w:val="both"/>
        <w:rPr>
          <w:rFonts w:asciiTheme="minorHAnsi" w:eastAsia="Arial" w:hAnsiTheme="minorHAnsi"/>
        </w:rPr>
      </w:pPr>
    </w:p>
    <w:p w14:paraId="56503C4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14:paraId="5F2564C1" w14:textId="77777777" w:rsidR="001B2521" w:rsidRPr="0034585C" w:rsidRDefault="001B2521" w:rsidP="0034585C">
      <w:pPr>
        <w:spacing w:line="276" w:lineRule="auto"/>
        <w:jc w:val="both"/>
        <w:rPr>
          <w:rFonts w:asciiTheme="minorHAnsi" w:eastAsia="Arial" w:hAnsiTheme="minorHAnsi"/>
        </w:rPr>
      </w:pPr>
    </w:p>
    <w:p w14:paraId="38972EB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14:paraId="1AE7B37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14:paraId="45DDA52A" w14:textId="77777777" w:rsidR="001B2521" w:rsidRPr="0034585C" w:rsidRDefault="001B2521" w:rsidP="0034585C">
      <w:pPr>
        <w:spacing w:line="276" w:lineRule="auto"/>
        <w:jc w:val="both"/>
        <w:rPr>
          <w:rFonts w:asciiTheme="minorHAnsi" w:eastAsia="Arial" w:hAnsiTheme="minorHAnsi"/>
        </w:rPr>
      </w:pPr>
    </w:p>
    <w:p w14:paraId="631625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In cazul în care  nu respect  termenul de transmitere a documentelor sunt de acord ca cererea sa fie declarata neconforma/neeligibila.</w:t>
      </w:r>
    </w:p>
    <w:p w14:paraId="63AAB41C" w14:textId="77777777" w:rsidR="001B2521" w:rsidRPr="0034585C" w:rsidRDefault="001B2521" w:rsidP="0034585C">
      <w:pPr>
        <w:spacing w:line="276" w:lineRule="auto"/>
        <w:jc w:val="both"/>
        <w:rPr>
          <w:rFonts w:asciiTheme="minorHAnsi" w:eastAsia="Arial" w:hAnsiTheme="minorHAnsi"/>
        </w:rPr>
      </w:pPr>
    </w:p>
    <w:p w14:paraId="26CC90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14:paraId="10E2BBD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54DB61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14:paraId="71509C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r w:rsidRPr="0034585C">
        <w:rPr>
          <w:rFonts w:asciiTheme="minorHAnsi" w:eastAsia="Arial" w:hAnsiTheme="minorHAnsi"/>
        </w:rPr>
        <w:tab/>
      </w:r>
    </w:p>
    <w:p w14:paraId="3C9F2081" w14:textId="77777777" w:rsidR="001B2521" w:rsidRPr="0034585C" w:rsidRDefault="001B2521" w:rsidP="0034585C">
      <w:pPr>
        <w:spacing w:line="276" w:lineRule="auto"/>
        <w:jc w:val="both"/>
        <w:rPr>
          <w:rFonts w:asciiTheme="minorHAnsi" w:eastAsia="Arial" w:hAnsiTheme="minorHAnsi"/>
        </w:rPr>
      </w:pPr>
    </w:p>
    <w:p w14:paraId="3FAEDAB1"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14:paraId="32088C5F" w14:textId="77777777" w:rsidR="001B2521" w:rsidRPr="0034585C" w:rsidRDefault="001B2521" w:rsidP="0034585C">
      <w:pPr>
        <w:spacing w:line="276" w:lineRule="auto"/>
        <w:jc w:val="both"/>
        <w:rPr>
          <w:rFonts w:asciiTheme="minorHAnsi" w:hAnsiTheme="minorHAnsi"/>
        </w:rPr>
      </w:pPr>
    </w:p>
    <w:p w14:paraId="0CFDEAB6" w14:textId="77777777" w:rsidR="001B2521" w:rsidRPr="0034585C" w:rsidRDefault="001B2521" w:rsidP="0034585C">
      <w:pPr>
        <w:spacing w:line="276" w:lineRule="auto"/>
        <w:jc w:val="both"/>
        <w:rPr>
          <w:rFonts w:asciiTheme="minorHAnsi" w:hAnsiTheme="minorHAnsi"/>
        </w:rPr>
      </w:pPr>
    </w:p>
    <w:p w14:paraId="04220590" w14:textId="62C904A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283C16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243F52AE" w14:textId="77777777" w:rsidR="001B2521" w:rsidRPr="0034585C" w:rsidRDefault="001B2521" w:rsidP="0034585C">
      <w:pPr>
        <w:spacing w:line="276" w:lineRule="auto"/>
        <w:jc w:val="both"/>
        <w:rPr>
          <w:rFonts w:asciiTheme="minorHAnsi" w:hAnsiTheme="minorHAnsi"/>
        </w:rPr>
      </w:pPr>
    </w:p>
    <w:p w14:paraId="1CDCC1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14:paraId="5C064347" w14:textId="77777777" w:rsidR="001B2521" w:rsidRPr="0034585C" w:rsidRDefault="001B2521" w:rsidP="0034585C">
      <w:pPr>
        <w:spacing w:line="276" w:lineRule="auto"/>
        <w:jc w:val="both"/>
        <w:rPr>
          <w:rFonts w:asciiTheme="minorHAnsi" w:hAnsiTheme="minorHAnsi"/>
        </w:rPr>
      </w:pPr>
    </w:p>
    <w:p w14:paraId="774FEEA1" w14:textId="77777777" w:rsidR="001B2521" w:rsidRPr="0034585C" w:rsidRDefault="001B2521" w:rsidP="0034585C">
      <w:pPr>
        <w:spacing w:line="276" w:lineRule="auto"/>
        <w:jc w:val="both"/>
        <w:rPr>
          <w:rFonts w:asciiTheme="minorHAnsi" w:hAnsiTheme="minorHAnsi"/>
        </w:rPr>
      </w:pPr>
    </w:p>
    <w:p w14:paraId="50828FA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3BCDA234" w14:textId="77777777" w:rsidR="001B2521" w:rsidRPr="0034585C" w:rsidRDefault="001B2521" w:rsidP="0034585C">
      <w:pPr>
        <w:spacing w:line="276" w:lineRule="auto"/>
        <w:jc w:val="both"/>
        <w:rPr>
          <w:rFonts w:asciiTheme="minorHAnsi" w:hAnsiTheme="minorHAnsi"/>
        </w:rPr>
      </w:pPr>
    </w:p>
    <w:p w14:paraId="5AD488FE" w14:textId="77777777" w:rsidR="001B2521" w:rsidRPr="0034585C" w:rsidRDefault="001B2521" w:rsidP="0034585C">
      <w:pPr>
        <w:spacing w:line="276" w:lineRule="auto"/>
        <w:jc w:val="both"/>
        <w:rPr>
          <w:rFonts w:asciiTheme="minorHAnsi" w:hAnsiTheme="minorHAnsi"/>
        </w:rPr>
      </w:pPr>
    </w:p>
    <w:p w14:paraId="26986BE4" w14:textId="77777777" w:rsidR="001B2521" w:rsidRPr="0034585C" w:rsidRDefault="001B2521" w:rsidP="0034585C">
      <w:pPr>
        <w:spacing w:line="276" w:lineRule="auto"/>
        <w:jc w:val="both"/>
        <w:rPr>
          <w:rFonts w:asciiTheme="minorHAnsi" w:hAnsiTheme="minorHAnsi"/>
        </w:rPr>
      </w:pPr>
    </w:p>
    <w:p w14:paraId="406FC7B8" w14:textId="6E2C1BF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B71522">
        <w:rPr>
          <w:rFonts w:asciiTheme="minorHAnsi" w:eastAsia="Calibri" w:hAnsiTheme="minorHAnsi"/>
        </w:rPr>
        <w:t>Mehedintiul de Sud</w:t>
      </w:r>
      <w:r w:rsidRPr="0034585C">
        <w:rPr>
          <w:rFonts w:asciiTheme="minorHAnsi" w:eastAsia="Calibri" w:hAnsiTheme="minorHAnsi"/>
        </w:rPr>
        <w:t>, cererea de finanţare cu titlul „................................................” și înregistrată sub nr. .........</w:t>
      </w:r>
    </w:p>
    <w:p w14:paraId="1B4DB909" w14:textId="77777777" w:rsidR="001B2521" w:rsidRPr="0034585C" w:rsidRDefault="001B2521" w:rsidP="0034585C">
      <w:pPr>
        <w:spacing w:line="276" w:lineRule="auto"/>
        <w:jc w:val="both"/>
        <w:rPr>
          <w:rFonts w:asciiTheme="minorHAnsi" w:hAnsiTheme="minorHAnsi"/>
        </w:rPr>
      </w:pPr>
    </w:p>
    <w:p w14:paraId="0FC043EC" w14:textId="240C6B2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B71522">
        <w:rPr>
          <w:rFonts w:asciiTheme="minorHAnsi" w:eastAsia="Calibri" w:hAnsiTheme="minorHAnsi"/>
        </w:rPr>
        <w:t>Mehedintiul de Sud</w:t>
      </w:r>
      <w:r w:rsidRPr="0034585C">
        <w:rPr>
          <w:rFonts w:asciiTheme="minorHAnsi" w:eastAsia="Calibri" w:hAnsiTheme="minorHAnsi"/>
        </w:rPr>
        <w:t xml:space="preserve"> şi după aprobarea Raportului de selectie …………………………….. din data de …………………, proiectul dumneavoastră este:</w:t>
      </w:r>
    </w:p>
    <w:p w14:paraId="5DFA6A4E" w14:textId="77777777" w:rsidR="001B2521" w:rsidRPr="0034585C" w:rsidRDefault="001B2521" w:rsidP="0034585C">
      <w:pPr>
        <w:spacing w:line="276" w:lineRule="auto"/>
        <w:jc w:val="both"/>
        <w:rPr>
          <w:rFonts w:asciiTheme="minorHAnsi" w:hAnsiTheme="minorHAnsi"/>
        </w:rPr>
      </w:pPr>
    </w:p>
    <w:p w14:paraId="6ACD2DA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14:paraId="5C5DD23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14:paraId="16563A6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050B8AF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14:paraId="73926A0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14:paraId="52FB250D" w14:textId="673302C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B71522">
        <w:rPr>
          <w:rFonts w:asciiTheme="minorHAnsi" w:eastAsia="Calibri" w:hAnsiTheme="minorHAnsi"/>
        </w:rPr>
        <w:t>Mehedintiul de Sud</w:t>
      </w:r>
      <w:r w:rsidRPr="0034585C">
        <w:rPr>
          <w:rFonts w:asciiTheme="minorHAnsi" w:eastAsia="Calibri" w:hAnsiTheme="minorHAnsi"/>
        </w:rPr>
        <w:t>.</w:t>
      </w:r>
    </w:p>
    <w:p w14:paraId="4963C94D" w14:textId="77777777" w:rsidR="00D21D02" w:rsidRPr="0034585C" w:rsidRDefault="00D21D02" w:rsidP="0034585C">
      <w:pPr>
        <w:spacing w:line="276" w:lineRule="auto"/>
        <w:jc w:val="both"/>
        <w:rPr>
          <w:rFonts w:asciiTheme="minorHAnsi" w:eastAsia="Calibri" w:hAnsiTheme="minorHAnsi"/>
        </w:rPr>
      </w:pPr>
    </w:p>
    <w:p w14:paraId="16471DF9" w14:textId="5B32DD6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t>C</w:t>
      </w:r>
      <w:r w:rsidR="001B2521" w:rsidRPr="0034585C">
        <w:rPr>
          <w:rFonts w:asciiTheme="minorHAnsi" w:eastAsia="Calibri" w:hAnsiTheme="minorHAnsi"/>
        </w:rPr>
        <w:t>u  stimă,</w:t>
      </w:r>
    </w:p>
    <w:p w14:paraId="4155A00A" w14:textId="60FED64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B71522">
        <w:rPr>
          <w:rFonts w:asciiTheme="minorHAnsi" w:eastAsia="Calibri" w:hAnsiTheme="minorHAnsi"/>
        </w:rPr>
        <w:t>Mehedintiul de Sud</w:t>
      </w:r>
      <w:r w:rsidRPr="0034585C">
        <w:rPr>
          <w:rFonts w:asciiTheme="minorHAnsi" w:eastAsia="Calibri" w:hAnsiTheme="minorHAnsi"/>
        </w:rPr>
        <w:t xml:space="preserve"> </w:t>
      </w:r>
    </w:p>
    <w:p w14:paraId="0CE97D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748121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18F497FA"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14:paraId="7A770DFC" w14:textId="77777777" w:rsidR="001B2521" w:rsidRPr="0034585C" w:rsidRDefault="001B2521" w:rsidP="0034585C">
      <w:pPr>
        <w:spacing w:line="276" w:lineRule="auto"/>
        <w:jc w:val="both"/>
        <w:rPr>
          <w:rFonts w:asciiTheme="minorHAnsi" w:hAnsiTheme="minorHAnsi"/>
        </w:rPr>
      </w:pPr>
    </w:p>
    <w:p w14:paraId="44607748" w14:textId="77777777" w:rsidR="001B2521" w:rsidRPr="0034585C" w:rsidRDefault="001B2521" w:rsidP="0034585C">
      <w:pPr>
        <w:spacing w:line="276" w:lineRule="auto"/>
        <w:jc w:val="both"/>
        <w:rPr>
          <w:rFonts w:asciiTheme="minorHAnsi" w:hAnsiTheme="minorHAnsi"/>
        </w:rPr>
      </w:pPr>
    </w:p>
    <w:p w14:paraId="43CCCD03"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14:paraId="22E1CD59" w14:textId="77777777" w:rsidR="001B2521" w:rsidRPr="0034585C" w:rsidRDefault="001B2521" w:rsidP="0034585C">
      <w:pPr>
        <w:spacing w:line="276" w:lineRule="auto"/>
        <w:jc w:val="both"/>
        <w:rPr>
          <w:rFonts w:asciiTheme="minorHAnsi" w:hAnsiTheme="minorHAnsi"/>
        </w:rPr>
      </w:pPr>
    </w:p>
    <w:p w14:paraId="4B8FA054" w14:textId="77777777" w:rsidR="001B2521" w:rsidRPr="0034585C" w:rsidRDefault="001B2521" w:rsidP="0034585C">
      <w:pPr>
        <w:spacing w:line="276" w:lineRule="auto"/>
        <w:jc w:val="both"/>
        <w:rPr>
          <w:rFonts w:asciiTheme="minorHAnsi" w:hAnsiTheme="minorHAnsi"/>
        </w:rPr>
      </w:pPr>
    </w:p>
    <w:p w14:paraId="60069DEA" w14:textId="7E56C74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78E50D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063CF189" w14:textId="77777777" w:rsidR="001B2521" w:rsidRPr="0034585C" w:rsidRDefault="001B2521" w:rsidP="0034585C">
      <w:pPr>
        <w:spacing w:line="276" w:lineRule="auto"/>
        <w:jc w:val="both"/>
        <w:rPr>
          <w:rFonts w:asciiTheme="minorHAnsi" w:hAnsiTheme="minorHAnsi"/>
        </w:rPr>
      </w:pPr>
    </w:p>
    <w:p w14:paraId="6B0ADA3A" w14:textId="77777777" w:rsidR="001B2521" w:rsidRPr="0034585C" w:rsidRDefault="001B2521" w:rsidP="0034585C">
      <w:pPr>
        <w:spacing w:line="276" w:lineRule="auto"/>
        <w:jc w:val="both"/>
        <w:rPr>
          <w:rFonts w:asciiTheme="minorHAnsi" w:hAnsiTheme="minorHAnsi"/>
        </w:rPr>
      </w:pPr>
    </w:p>
    <w:p w14:paraId="1A62CB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14:paraId="5B268F3F" w14:textId="77777777" w:rsidR="001B2521" w:rsidRPr="0034585C" w:rsidRDefault="001B2521" w:rsidP="0034585C">
      <w:pPr>
        <w:spacing w:line="276" w:lineRule="auto"/>
        <w:jc w:val="both"/>
        <w:rPr>
          <w:rFonts w:asciiTheme="minorHAnsi" w:hAnsiTheme="minorHAnsi"/>
        </w:rPr>
      </w:pPr>
    </w:p>
    <w:p w14:paraId="71524D3C" w14:textId="77777777" w:rsidR="001B2521" w:rsidRPr="0034585C" w:rsidRDefault="001B2521" w:rsidP="0034585C">
      <w:pPr>
        <w:spacing w:line="276" w:lineRule="auto"/>
        <w:jc w:val="both"/>
        <w:rPr>
          <w:rFonts w:asciiTheme="minorHAnsi" w:hAnsiTheme="minorHAnsi"/>
        </w:rPr>
      </w:pPr>
    </w:p>
    <w:p w14:paraId="7D69DF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61AEF55A" w14:textId="77777777" w:rsidR="001B2521" w:rsidRPr="0034585C" w:rsidRDefault="001B2521" w:rsidP="0034585C">
      <w:pPr>
        <w:spacing w:line="276" w:lineRule="auto"/>
        <w:jc w:val="both"/>
        <w:rPr>
          <w:rFonts w:asciiTheme="minorHAnsi" w:hAnsiTheme="minorHAnsi"/>
        </w:rPr>
      </w:pPr>
    </w:p>
    <w:p w14:paraId="10077A28" w14:textId="77777777" w:rsidR="001B2521" w:rsidRPr="0034585C" w:rsidRDefault="001B2521" w:rsidP="0034585C">
      <w:pPr>
        <w:spacing w:line="276" w:lineRule="auto"/>
        <w:jc w:val="both"/>
        <w:rPr>
          <w:rFonts w:asciiTheme="minorHAnsi" w:hAnsiTheme="minorHAnsi"/>
        </w:rPr>
      </w:pPr>
    </w:p>
    <w:p w14:paraId="09E5F8B2" w14:textId="0BEC49E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urmare  a  contestaţiei  depusă  de  dumneavoastră  la  Grupul  de  Actiune  Locala  </w:t>
      </w:r>
      <w:r w:rsidR="00B71522">
        <w:rPr>
          <w:rFonts w:asciiTheme="minorHAnsi" w:eastAsia="Calibri" w:hAnsiTheme="minorHAnsi"/>
        </w:rPr>
        <w:t>Mehedintiul de Sud</w:t>
      </w:r>
      <w:r w:rsidRPr="0034585C">
        <w:rPr>
          <w:rFonts w:asciiTheme="minorHAnsi" w:eastAsia="Calibri" w:hAnsiTheme="minorHAnsi"/>
        </w:rPr>
        <w:t xml:space="preserve">  şi înregistrată  în  data  ......  cu  nr.  .....  referitoare  la  cererea  de  finanţare  nr.  ...............  cu    titlul ,,.....................................”, vă informăm că în urma analizei, contestaţia   dumneavoastră a fost admisă/parțial admisă/respinsă, iar cererea de finanţare este declarată ……………………………….. </w:t>
      </w:r>
    </w:p>
    <w:p w14:paraId="568285ED" w14:textId="77777777" w:rsidR="001B2521" w:rsidRPr="0034585C" w:rsidRDefault="001B2521" w:rsidP="0034585C">
      <w:pPr>
        <w:spacing w:line="276" w:lineRule="auto"/>
        <w:jc w:val="both"/>
        <w:rPr>
          <w:rFonts w:asciiTheme="minorHAnsi" w:eastAsia="Calibri" w:hAnsiTheme="minorHAnsi"/>
        </w:rPr>
      </w:pPr>
    </w:p>
    <w:p w14:paraId="6858B6F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14:paraId="2E6F9106" w14:textId="77777777" w:rsidR="001B2521" w:rsidRPr="0034585C" w:rsidRDefault="001B2521" w:rsidP="0034585C">
      <w:pPr>
        <w:spacing w:line="276" w:lineRule="auto"/>
        <w:jc w:val="both"/>
        <w:rPr>
          <w:rFonts w:asciiTheme="minorHAnsi" w:hAnsiTheme="minorHAnsi"/>
        </w:rPr>
      </w:pPr>
    </w:p>
    <w:p w14:paraId="091B599E" w14:textId="77777777" w:rsidR="001B2521" w:rsidRPr="0034585C" w:rsidRDefault="001B2521" w:rsidP="0034585C">
      <w:pPr>
        <w:spacing w:line="276" w:lineRule="auto"/>
        <w:jc w:val="both"/>
        <w:rPr>
          <w:rFonts w:asciiTheme="minorHAnsi" w:hAnsiTheme="minorHAnsi"/>
        </w:rPr>
      </w:pPr>
    </w:p>
    <w:p w14:paraId="7949ABFB" w14:textId="77777777" w:rsidR="001B2521" w:rsidRPr="0034585C" w:rsidRDefault="001B2521" w:rsidP="0034585C">
      <w:pPr>
        <w:spacing w:line="276" w:lineRule="auto"/>
        <w:jc w:val="both"/>
        <w:rPr>
          <w:rFonts w:asciiTheme="minorHAnsi" w:hAnsiTheme="minorHAnsi"/>
        </w:rPr>
      </w:pPr>
    </w:p>
    <w:p w14:paraId="1A57B51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Cu  stimă,</w:t>
      </w:r>
    </w:p>
    <w:p w14:paraId="31CC2055" w14:textId="2C2E843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legal  GAL </w:t>
      </w:r>
      <w:r w:rsidR="00B71522">
        <w:rPr>
          <w:rFonts w:asciiTheme="minorHAnsi" w:eastAsia="Calibri" w:hAnsiTheme="minorHAnsi"/>
        </w:rPr>
        <w:t>Mehedintiul de Sud</w:t>
      </w:r>
      <w:r w:rsidRPr="0034585C">
        <w:rPr>
          <w:rFonts w:asciiTheme="minorHAnsi" w:eastAsia="Calibri" w:hAnsiTheme="minorHAnsi"/>
        </w:rPr>
        <w:t xml:space="preserve"> </w:t>
      </w:r>
    </w:p>
    <w:p w14:paraId="7F012D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6B4CB1A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7847F6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14:paraId="7BBD456A" w14:textId="77777777" w:rsidR="001B2521" w:rsidRPr="0034585C" w:rsidRDefault="001B2521" w:rsidP="0034585C">
      <w:pPr>
        <w:spacing w:line="276" w:lineRule="auto"/>
        <w:jc w:val="both"/>
        <w:rPr>
          <w:rFonts w:asciiTheme="minorHAnsi" w:eastAsia="Calibri" w:hAnsiTheme="minorHAnsi"/>
        </w:rPr>
      </w:pPr>
    </w:p>
    <w:p w14:paraId="271CDE95" w14:textId="77777777" w:rsidR="001B2521" w:rsidRPr="0034585C" w:rsidRDefault="001B2521" w:rsidP="0034585C">
      <w:pPr>
        <w:spacing w:line="276" w:lineRule="auto"/>
        <w:jc w:val="both"/>
        <w:rPr>
          <w:rFonts w:asciiTheme="minorHAnsi" w:eastAsia="Calibri" w:hAnsiTheme="minorHAnsi"/>
        </w:rPr>
      </w:pPr>
    </w:p>
    <w:p w14:paraId="1993C356" w14:textId="77777777" w:rsidR="001B2521" w:rsidRPr="0034585C" w:rsidRDefault="001B2521" w:rsidP="0034585C">
      <w:pPr>
        <w:spacing w:line="276" w:lineRule="auto"/>
        <w:jc w:val="both"/>
        <w:rPr>
          <w:rFonts w:asciiTheme="minorHAnsi" w:eastAsia="Calibri" w:hAnsiTheme="minorHAnsi"/>
        </w:rPr>
      </w:pPr>
    </w:p>
    <w:p w14:paraId="54B97F7A" w14:textId="77777777" w:rsidR="001B2521" w:rsidRPr="0034585C" w:rsidRDefault="001B2521" w:rsidP="0034585C">
      <w:pPr>
        <w:spacing w:line="276" w:lineRule="auto"/>
        <w:jc w:val="both"/>
        <w:rPr>
          <w:rFonts w:asciiTheme="minorHAnsi" w:eastAsia="Calibri" w:hAnsiTheme="minorHAnsi"/>
        </w:rPr>
      </w:pPr>
    </w:p>
    <w:p w14:paraId="6B5C3EDD" w14:textId="77777777" w:rsidR="001B2521" w:rsidRPr="0034585C" w:rsidRDefault="001B2521" w:rsidP="0034585C">
      <w:pPr>
        <w:spacing w:line="276" w:lineRule="auto"/>
        <w:jc w:val="both"/>
        <w:rPr>
          <w:rFonts w:asciiTheme="minorHAnsi" w:eastAsia="Calibri" w:hAnsiTheme="minorHAnsi"/>
        </w:rPr>
      </w:pPr>
    </w:p>
    <w:p w14:paraId="4CE4926E" w14:textId="77777777" w:rsidR="001B2521" w:rsidRPr="0034585C" w:rsidRDefault="001B2521" w:rsidP="0034585C">
      <w:pPr>
        <w:spacing w:line="276" w:lineRule="auto"/>
        <w:jc w:val="both"/>
        <w:rPr>
          <w:rFonts w:asciiTheme="minorHAnsi" w:eastAsia="Calibri" w:hAnsiTheme="minorHAnsi"/>
        </w:rPr>
      </w:pPr>
    </w:p>
    <w:p w14:paraId="77D26065" w14:textId="77777777" w:rsidR="001B2521" w:rsidRPr="0034585C" w:rsidRDefault="001B2521" w:rsidP="0034585C">
      <w:pPr>
        <w:spacing w:line="276" w:lineRule="auto"/>
        <w:jc w:val="both"/>
        <w:rPr>
          <w:rFonts w:asciiTheme="minorHAnsi" w:eastAsia="Calibri" w:hAnsiTheme="minorHAnsi"/>
        </w:rPr>
      </w:pPr>
    </w:p>
    <w:p w14:paraId="5CC90C1C" w14:textId="77777777" w:rsidR="001B2521" w:rsidRPr="0034585C" w:rsidRDefault="001B2521" w:rsidP="0034585C">
      <w:pPr>
        <w:spacing w:line="276" w:lineRule="auto"/>
        <w:jc w:val="both"/>
        <w:rPr>
          <w:rFonts w:asciiTheme="minorHAnsi" w:eastAsia="Calibri" w:hAnsiTheme="minorHAnsi"/>
        </w:rPr>
      </w:pPr>
    </w:p>
    <w:p w14:paraId="41303678" w14:textId="6E4D671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lastRenderedPageBreak/>
        <w:t>S</w:t>
      </w:r>
      <w:r w:rsidR="001B2521" w:rsidRPr="0034585C">
        <w:rPr>
          <w:rFonts w:asciiTheme="minorHAnsi" w:eastAsia="Calibri" w:hAnsiTheme="minorHAnsi"/>
        </w:rPr>
        <w:t>OLICITANT……………………………………..</w:t>
      </w:r>
    </w:p>
    <w:p w14:paraId="71A6717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14:paraId="195C7E5C" w14:textId="77777777" w:rsidR="001B2521" w:rsidRPr="0034585C" w:rsidRDefault="001B2521" w:rsidP="0034585C">
      <w:pPr>
        <w:spacing w:line="276" w:lineRule="auto"/>
        <w:jc w:val="both"/>
        <w:rPr>
          <w:rFonts w:asciiTheme="minorHAnsi" w:eastAsia="Calibri" w:hAnsiTheme="minorHAnsi"/>
        </w:rPr>
      </w:pPr>
    </w:p>
    <w:p w14:paraId="0C6860DF" w14:textId="77777777" w:rsidR="001B2521" w:rsidRPr="0034585C" w:rsidRDefault="001B2521" w:rsidP="0034585C">
      <w:pPr>
        <w:spacing w:line="276" w:lineRule="auto"/>
        <w:jc w:val="both"/>
        <w:rPr>
          <w:rFonts w:asciiTheme="minorHAnsi" w:eastAsia="Calibri" w:hAnsiTheme="minorHAnsi"/>
        </w:rPr>
      </w:pPr>
    </w:p>
    <w:p w14:paraId="1B590F80"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14:paraId="42B455BA" w14:textId="77777777" w:rsidR="001B2521" w:rsidRPr="0034585C" w:rsidRDefault="001B2521" w:rsidP="0034585C">
      <w:pPr>
        <w:spacing w:line="276" w:lineRule="auto"/>
        <w:jc w:val="both"/>
        <w:rPr>
          <w:rFonts w:asciiTheme="minorHAnsi" w:eastAsia="Calibri" w:hAnsiTheme="minorHAnsi"/>
        </w:rPr>
      </w:pPr>
    </w:p>
    <w:p w14:paraId="1B498B34" w14:textId="77777777" w:rsidR="001B2521" w:rsidRPr="0034585C" w:rsidRDefault="001B2521" w:rsidP="0034585C">
      <w:pPr>
        <w:spacing w:line="276" w:lineRule="auto"/>
        <w:jc w:val="both"/>
        <w:rPr>
          <w:rFonts w:asciiTheme="minorHAnsi" w:eastAsia="Calibri" w:hAnsiTheme="minorHAnsi"/>
        </w:rPr>
      </w:pPr>
    </w:p>
    <w:p w14:paraId="6F6DFA1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14:paraId="691F5682" w14:textId="1D357B09"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p w14:paraId="7246AEA3" w14:textId="77777777" w:rsidR="001B2521" w:rsidRPr="0034585C" w:rsidRDefault="001B2521" w:rsidP="0034585C">
      <w:pPr>
        <w:spacing w:line="276" w:lineRule="auto"/>
        <w:jc w:val="both"/>
        <w:rPr>
          <w:rFonts w:asciiTheme="minorHAnsi" w:eastAsia="Calibri" w:hAnsiTheme="minorHAnsi"/>
        </w:rPr>
      </w:pPr>
    </w:p>
    <w:p w14:paraId="1CA6954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14:paraId="3DB8CA23" w14:textId="77777777" w:rsidR="001B2521" w:rsidRPr="0034585C" w:rsidRDefault="001B2521" w:rsidP="0034585C">
      <w:pPr>
        <w:spacing w:line="276" w:lineRule="auto"/>
        <w:jc w:val="both"/>
        <w:rPr>
          <w:rFonts w:asciiTheme="minorHAnsi" w:eastAsia="Calibri" w:hAnsiTheme="minorHAnsi"/>
        </w:rPr>
      </w:pPr>
    </w:p>
    <w:p w14:paraId="752F6D4A" w14:textId="37B27F3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finanţare  pentru proiectul: „………………………….. ..........................................................................................................................................................” cu nr. de înregistrare …………………………………………………, depus în sesiunea ……………………in cadrul Masuriii ……..……………la GAL </w:t>
      </w:r>
      <w:r w:rsidR="00B71522">
        <w:rPr>
          <w:rFonts w:asciiTheme="minorHAnsi" w:eastAsia="Calibri" w:hAnsiTheme="minorHAnsi"/>
        </w:rPr>
        <w:t>MEHEDINTIUL DE SUD</w:t>
      </w:r>
      <w:r w:rsidRPr="0034585C">
        <w:rPr>
          <w:rFonts w:asciiTheme="minorHAnsi" w:eastAsia="Calibri" w:hAnsiTheme="minorHAnsi"/>
        </w:rPr>
        <w:t xml:space="preserve"> ………………….…………………… din următoarele motive: ………………………………………………………. </w:t>
      </w:r>
    </w:p>
    <w:p w14:paraId="3780A226" w14:textId="77777777" w:rsidR="001B2521" w:rsidRPr="0034585C" w:rsidRDefault="001B2521" w:rsidP="0034585C">
      <w:pPr>
        <w:spacing w:line="276" w:lineRule="auto"/>
        <w:jc w:val="both"/>
        <w:rPr>
          <w:rFonts w:asciiTheme="minorHAnsi" w:eastAsia="Calibri" w:hAnsiTheme="minorHAnsi"/>
        </w:rPr>
      </w:pPr>
    </w:p>
    <w:p w14:paraId="5CD965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14:paraId="1B22FC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14:paraId="283800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14:paraId="076CC03B" w14:textId="77777777" w:rsidR="001B2521" w:rsidRPr="0034585C" w:rsidRDefault="001B2521" w:rsidP="0034585C">
      <w:pPr>
        <w:spacing w:line="276" w:lineRule="auto"/>
        <w:jc w:val="both"/>
        <w:rPr>
          <w:rFonts w:asciiTheme="minorHAnsi" w:eastAsia="Calibri" w:hAnsiTheme="minorHAnsi"/>
        </w:rPr>
      </w:pPr>
    </w:p>
    <w:p w14:paraId="72175C24" w14:textId="77777777" w:rsidR="00C7143E" w:rsidRPr="0034585C" w:rsidRDefault="00C7143E" w:rsidP="0034585C">
      <w:pPr>
        <w:spacing w:line="276" w:lineRule="auto"/>
        <w:jc w:val="both"/>
        <w:rPr>
          <w:rFonts w:asciiTheme="minorHAnsi" w:hAnsiTheme="minorHAnsi"/>
        </w:rPr>
      </w:pPr>
    </w:p>
    <w:sectPr w:rsidR="00C7143E" w:rsidRPr="0034585C">
      <w:pgSz w:w="12240" w:h="15840"/>
      <w:pgMar w:top="1720" w:right="940" w:bottom="280" w:left="1300" w:header="427" w:footer="861"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AF1C23" w16cid:durableId="272F341E"/>
  <w16cid:commentId w16cid:paraId="6F043BE4" w16cid:durableId="272F33C4"/>
  <w16cid:commentId w16cid:paraId="4335E507" w16cid:durableId="27383CAB"/>
  <w16cid:commentId w16cid:paraId="4F96459B" w16cid:durableId="27384093"/>
  <w16cid:commentId w16cid:paraId="1E7CE502" w16cid:durableId="273840E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635C9D" w14:textId="77777777" w:rsidR="006D2A56" w:rsidRDefault="006D2A56" w:rsidP="001B2521">
      <w:r>
        <w:separator/>
      </w:r>
    </w:p>
  </w:endnote>
  <w:endnote w:type="continuationSeparator" w:id="0">
    <w:p w14:paraId="48B242D0" w14:textId="77777777" w:rsidR="006D2A56" w:rsidRDefault="006D2A56" w:rsidP="001B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61BC2" w14:textId="77777777" w:rsidR="0089588F" w:rsidRDefault="0089588F"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93DA09" w14:textId="77777777" w:rsidR="0089588F" w:rsidRDefault="0089588F" w:rsidP="00C714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4E383" w14:textId="430EFF75" w:rsidR="0089588F" w:rsidRDefault="0089588F"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F2779">
      <w:rPr>
        <w:rStyle w:val="PageNumber"/>
        <w:noProof/>
      </w:rPr>
      <w:t>29</w:t>
    </w:r>
    <w:r>
      <w:rPr>
        <w:rStyle w:val="PageNumber"/>
      </w:rPr>
      <w:fldChar w:fldCharType="end"/>
    </w:r>
  </w:p>
  <w:p w14:paraId="3CA90935" w14:textId="77777777" w:rsidR="0089588F" w:rsidRDefault="0089588F" w:rsidP="00C7143E">
    <w:pPr>
      <w:spacing w:line="200" w:lineRule="exac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A7FDF" w14:textId="77777777" w:rsidR="006D2A56" w:rsidRDefault="006D2A56" w:rsidP="001B2521">
      <w:r>
        <w:separator/>
      </w:r>
    </w:p>
  </w:footnote>
  <w:footnote w:type="continuationSeparator" w:id="0">
    <w:p w14:paraId="6D51F771" w14:textId="77777777" w:rsidR="006D2A56" w:rsidRDefault="006D2A56" w:rsidP="001B2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016C6" w14:textId="09472357" w:rsidR="0089588F" w:rsidRDefault="0089588F">
    <w:pPr>
      <w:spacing w:line="200" w:lineRule="exact"/>
    </w:pPr>
    <w:r>
      <w:rPr>
        <w:noProof/>
        <w:lang w:val="ro-RO" w:eastAsia="ro-RO"/>
      </w:rPr>
      <w:drawing>
        <wp:anchor distT="0" distB="0" distL="114300" distR="114300" simplePos="0" relativeHeight="251659264" behindDoc="0" locked="0" layoutInCell="1" allowOverlap="1" wp14:anchorId="09236579" wp14:editId="1044326F">
          <wp:simplePos x="0" y="0"/>
          <wp:positionH relativeFrom="column">
            <wp:posOffset>-778510</wp:posOffset>
          </wp:positionH>
          <wp:positionV relativeFrom="paragraph">
            <wp:posOffset>-154305</wp:posOffset>
          </wp:positionV>
          <wp:extent cx="7390765" cy="709930"/>
          <wp:effectExtent l="0" t="0" r="635" b="1270"/>
          <wp:wrapTight wrapText="bothSides">
            <wp:wrapPolygon edited="0">
              <wp:start x="0" y="0"/>
              <wp:lineTo x="0" y="20866"/>
              <wp:lineTo x="21528" y="20866"/>
              <wp:lineTo x="2152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521"/>
    <w:rsid w:val="00035414"/>
    <w:rsid w:val="00035C18"/>
    <w:rsid w:val="000436F1"/>
    <w:rsid w:val="00054E28"/>
    <w:rsid w:val="000766B1"/>
    <w:rsid w:val="00081266"/>
    <w:rsid w:val="0008204E"/>
    <w:rsid w:val="00083EA4"/>
    <w:rsid w:val="000864CE"/>
    <w:rsid w:val="000942BC"/>
    <w:rsid w:val="00095215"/>
    <w:rsid w:val="000A262A"/>
    <w:rsid w:val="000A7233"/>
    <w:rsid w:val="000D25FD"/>
    <w:rsid w:val="000D41C0"/>
    <w:rsid w:val="000E7A87"/>
    <w:rsid w:val="000F329D"/>
    <w:rsid w:val="000F410E"/>
    <w:rsid w:val="00111689"/>
    <w:rsid w:val="00115160"/>
    <w:rsid w:val="001357D4"/>
    <w:rsid w:val="0014131D"/>
    <w:rsid w:val="00143A84"/>
    <w:rsid w:val="001507A5"/>
    <w:rsid w:val="001975D7"/>
    <w:rsid w:val="001A4C3E"/>
    <w:rsid w:val="001B2521"/>
    <w:rsid w:val="001B6285"/>
    <w:rsid w:val="001B7700"/>
    <w:rsid w:val="001F1F45"/>
    <w:rsid w:val="00216BF6"/>
    <w:rsid w:val="00222D4B"/>
    <w:rsid w:val="002304ED"/>
    <w:rsid w:val="0024423F"/>
    <w:rsid w:val="00264F2D"/>
    <w:rsid w:val="0027020F"/>
    <w:rsid w:val="0027722A"/>
    <w:rsid w:val="002954D1"/>
    <w:rsid w:val="00296375"/>
    <w:rsid w:val="002A0BC8"/>
    <w:rsid w:val="002B6CA2"/>
    <w:rsid w:val="002D2DE2"/>
    <w:rsid w:val="0030555A"/>
    <w:rsid w:val="003362F1"/>
    <w:rsid w:val="0034585C"/>
    <w:rsid w:val="00351833"/>
    <w:rsid w:val="00363C4C"/>
    <w:rsid w:val="00395792"/>
    <w:rsid w:val="003D00D6"/>
    <w:rsid w:val="003D296C"/>
    <w:rsid w:val="003D61B9"/>
    <w:rsid w:val="0040288C"/>
    <w:rsid w:val="0042190F"/>
    <w:rsid w:val="00451752"/>
    <w:rsid w:val="00480AF3"/>
    <w:rsid w:val="004837CE"/>
    <w:rsid w:val="00490599"/>
    <w:rsid w:val="00494B4C"/>
    <w:rsid w:val="004B43F2"/>
    <w:rsid w:val="004B4560"/>
    <w:rsid w:val="004C2917"/>
    <w:rsid w:val="005128D1"/>
    <w:rsid w:val="00521642"/>
    <w:rsid w:val="0052543D"/>
    <w:rsid w:val="00546702"/>
    <w:rsid w:val="00551970"/>
    <w:rsid w:val="00556B8D"/>
    <w:rsid w:val="00557D34"/>
    <w:rsid w:val="005614C6"/>
    <w:rsid w:val="00592E8C"/>
    <w:rsid w:val="005B0C60"/>
    <w:rsid w:val="005B1275"/>
    <w:rsid w:val="00605EC4"/>
    <w:rsid w:val="00620E3C"/>
    <w:rsid w:val="006239AA"/>
    <w:rsid w:val="006609A9"/>
    <w:rsid w:val="00675538"/>
    <w:rsid w:val="00676297"/>
    <w:rsid w:val="006770E8"/>
    <w:rsid w:val="00686C37"/>
    <w:rsid w:val="006B17A5"/>
    <w:rsid w:val="006C6E4A"/>
    <w:rsid w:val="006D2A56"/>
    <w:rsid w:val="006F14A2"/>
    <w:rsid w:val="006F2FFF"/>
    <w:rsid w:val="006F4043"/>
    <w:rsid w:val="00702D4B"/>
    <w:rsid w:val="00705B0E"/>
    <w:rsid w:val="007067BD"/>
    <w:rsid w:val="007219DB"/>
    <w:rsid w:val="00747C5F"/>
    <w:rsid w:val="00754FD7"/>
    <w:rsid w:val="00781CF6"/>
    <w:rsid w:val="00794081"/>
    <w:rsid w:val="007C63F4"/>
    <w:rsid w:val="007E4420"/>
    <w:rsid w:val="00802C20"/>
    <w:rsid w:val="00812842"/>
    <w:rsid w:val="00876AA2"/>
    <w:rsid w:val="0088746E"/>
    <w:rsid w:val="00891D58"/>
    <w:rsid w:val="0089588F"/>
    <w:rsid w:val="008A5301"/>
    <w:rsid w:val="008B213D"/>
    <w:rsid w:val="008E4906"/>
    <w:rsid w:val="00904234"/>
    <w:rsid w:val="00910675"/>
    <w:rsid w:val="0091641E"/>
    <w:rsid w:val="00916FAA"/>
    <w:rsid w:val="00926E1D"/>
    <w:rsid w:val="00934A01"/>
    <w:rsid w:val="00945BC0"/>
    <w:rsid w:val="009724A1"/>
    <w:rsid w:val="00974A59"/>
    <w:rsid w:val="0098529A"/>
    <w:rsid w:val="0098709D"/>
    <w:rsid w:val="009B0DCC"/>
    <w:rsid w:val="009B31BC"/>
    <w:rsid w:val="009E0D42"/>
    <w:rsid w:val="009E1B1E"/>
    <w:rsid w:val="009E4C62"/>
    <w:rsid w:val="009F1256"/>
    <w:rsid w:val="009F3C03"/>
    <w:rsid w:val="00A14567"/>
    <w:rsid w:val="00A157DD"/>
    <w:rsid w:val="00A1686B"/>
    <w:rsid w:val="00A52839"/>
    <w:rsid w:val="00A53925"/>
    <w:rsid w:val="00A70E10"/>
    <w:rsid w:val="00A71C27"/>
    <w:rsid w:val="00A82537"/>
    <w:rsid w:val="00A96514"/>
    <w:rsid w:val="00A96EA1"/>
    <w:rsid w:val="00AB74F6"/>
    <w:rsid w:val="00AC2FCD"/>
    <w:rsid w:val="00AC6AFE"/>
    <w:rsid w:val="00AE55F2"/>
    <w:rsid w:val="00AF4968"/>
    <w:rsid w:val="00B2077A"/>
    <w:rsid w:val="00B47B11"/>
    <w:rsid w:val="00B62E0C"/>
    <w:rsid w:val="00B71522"/>
    <w:rsid w:val="00B71C8D"/>
    <w:rsid w:val="00B864D6"/>
    <w:rsid w:val="00B86FC7"/>
    <w:rsid w:val="00B87FC3"/>
    <w:rsid w:val="00B90179"/>
    <w:rsid w:val="00B9416B"/>
    <w:rsid w:val="00BA1C1B"/>
    <w:rsid w:val="00BC0772"/>
    <w:rsid w:val="00BD1CEB"/>
    <w:rsid w:val="00BD43AC"/>
    <w:rsid w:val="00BF2779"/>
    <w:rsid w:val="00C04329"/>
    <w:rsid w:val="00C135C9"/>
    <w:rsid w:val="00C23786"/>
    <w:rsid w:val="00C343C1"/>
    <w:rsid w:val="00C7143E"/>
    <w:rsid w:val="00C7146A"/>
    <w:rsid w:val="00C73189"/>
    <w:rsid w:val="00C85515"/>
    <w:rsid w:val="00C97F97"/>
    <w:rsid w:val="00CA2AC0"/>
    <w:rsid w:val="00CB1DD0"/>
    <w:rsid w:val="00CD330F"/>
    <w:rsid w:val="00CF32B6"/>
    <w:rsid w:val="00D02FD4"/>
    <w:rsid w:val="00D05DF7"/>
    <w:rsid w:val="00D16C39"/>
    <w:rsid w:val="00D21D02"/>
    <w:rsid w:val="00D2572E"/>
    <w:rsid w:val="00D35904"/>
    <w:rsid w:val="00D601B6"/>
    <w:rsid w:val="00D74DD7"/>
    <w:rsid w:val="00D90351"/>
    <w:rsid w:val="00D9363B"/>
    <w:rsid w:val="00DB23A0"/>
    <w:rsid w:val="00DB2A00"/>
    <w:rsid w:val="00DC311E"/>
    <w:rsid w:val="00DC532B"/>
    <w:rsid w:val="00DE6FF7"/>
    <w:rsid w:val="00E64656"/>
    <w:rsid w:val="00E81360"/>
    <w:rsid w:val="00EB3196"/>
    <w:rsid w:val="00EB5A1E"/>
    <w:rsid w:val="00EC1791"/>
    <w:rsid w:val="00EE05A7"/>
    <w:rsid w:val="00EF5E91"/>
    <w:rsid w:val="00F01FA4"/>
    <w:rsid w:val="00F34F7D"/>
    <w:rsid w:val="00F56C9A"/>
    <w:rsid w:val="00F61D87"/>
    <w:rsid w:val="00F735F9"/>
    <w:rsid w:val="00F77DCF"/>
    <w:rsid w:val="00F9149B"/>
    <w:rsid w:val="00F93E1D"/>
    <w:rsid w:val="00F9490F"/>
    <w:rsid w:val="00F96D19"/>
    <w:rsid w:val="00FB75D3"/>
    <w:rsid w:val="00FD0F67"/>
    <w:rsid w:val="00FD5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6E1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table" w:styleId="TableGrid0">
    <w:name w:val="Table Grid"/>
    <w:basedOn w:val="TableNormal"/>
    <w:uiPriority w:val="39"/>
    <w:rsid w:val="00876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rsid w:val="00A96514"/>
    <w:pPr>
      <w:widowControl w:val="0"/>
      <w:autoSpaceDE w:val="0"/>
      <w:autoSpaceDN w:val="0"/>
      <w:adjustRightInd w:val="0"/>
      <w:spacing w:line="336" w:lineRule="exact"/>
      <w:jc w:val="both"/>
    </w:pPr>
    <w:rPr>
      <w:rFonts w:ascii="Calibri" w:hAnsi="Calibri"/>
    </w:rPr>
  </w:style>
  <w:style w:type="paragraph" w:styleId="CommentText">
    <w:name w:val="annotation text"/>
    <w:basedOn w:val="Normal"/>
    <w:link w:val="CommentTextChar"/>
    <w:uiPriority w:val="99"/>
    <w:semiHidden/>
    <w:unhideWhenUsed/>
    <w:rsid w:val="00111689"/>
    <w:rPr>
      <w:sz w:val="20"/>
      <w:szCs w:val="20"/>
    </w:rPr>
  </w:style>
  <w:style w:type="character" w:customStyle="1" w:styleId="CommentTextChar">
    <w:name w:val="Comment Text Char"/>
    <w:basedOn w:val="DefaultParagraphFont"/>
    <w:link w:val="CommentText"/>
    <w:uiPriority w:val="99"/>
    <w:semiHidden/>
    <w:rsid w:val="00111689"/>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111689"/>
    <w:rPr>
      <w:sz w:val="18"/>
      <w:szCs w:val="18"/>
    </w:rPr>
  </w:style>
  <w:style w:type="paragraph" w:styleId="BalloonText">
    <w:name w:val="Balloon Text"/>
    <w:basedOn w:val="Normal"/>
    <w:link w:val="BalloonTextChar"/>
    <w:uiPriority w:val="99"/>
    <w:semiHidden/>
    <w:unhideWhenUsed/>
    <w:rsid w:val="001116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1689"/>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89588F"/>
    <w:rPr>
      <w:b/>
      <w:bCs/>
    </w:rPr>
  </w:style>
  <w:style w:type="character" w:customStyle="1" w:styleId="CommentSubjectChar">
    <w:name w:val="Comment Subject Char"/>
    <w:basedOn w:val="CommentTextChar"/>
    <w:link w:val="CommentSubject"/>
    <w:uiPriority w:val="99"/>
    <w:semiHidden/>
    <w:rsid w:val="0089588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mhsud.ro/"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ro-RO"/>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ro-RO"/>
        </a:p>
      </dgm:t>
    </dgm:pt>
    <dgm:pt modelId="{0B5E9B12-AEB3-E346-AC5F-88666CDBC258}" type="pres">
      <dgm:prSet presAssocID="{21D12B4B-2613-0148-956B-4EF3CBCAF15E}" presName="entireBox" presStyleLbl="node1" presStyleIdx="0" presStyleCnt="3"/>
      <dgm:spPr/>
      <dgm:t>
        <a:bodyPr/>
        <a:lstStyle/>
        <a:p>
          <a:endParaRPr lang="ro-RO"/>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ro-RO"/>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ro-RO"/>
        </a:p>
      </dgm:t>
    </dgm:pt>
    <dgm:pt modelId="{BBE17E6C-A90B-2649-BE56-5849D4874DA5}" type="pres">
      <dgm:prSet presAssocID="{69839384-B8DC-0649-AA33-AF4B1A59E329}" presName="arrow" presStyleLbl="node1" presStyleIdx="1" presStyleCnt="3"/>
      <dgm:spPr/>
      <dgm:t>
        <a:bodyPr/>
        <a:lstStyle/>
        <a:p>
          <a:endParaRPr lang="ro-RO"/>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ro-RO"/>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ro-RO"/>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ro-RO"/>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ro-RO"/>
        </a:p>
      </dgm:t>
    </dgm:pt>
  </dgm:ptLst>
  <dgm:cxnLst>
    <dgm:cxn modelId="{33C04420-CE77-4120-A81C-3D0D8B683D13}" type="presOf" srcId="{91A40F1F-2349-F840-8EC3-E94A07E901AE}" destId="{0BBA89EA-AD3B-6E46-AF49-AC58AB696640}" srcOrd="1" destOrd="0" presId="urn:microsoft.com/office/officeart/2005/8/layout/process4"/>
    <dgm:cxn modelId="{004EF5EC-C074-4C22-95D5-22B89FEA6BBF}" type="presOf" srcId="{8B2F61B0-4A0F-5C47-A65F-A6832B0D4B8A}" destId="{2099FCC3-1FE8-2648-81A2-FCD3BC23A31F}"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562077EA-1E79-4D0D-9E91-9F65EBDB413D}" type="presOf" srcId="{91A40F1F-2349-F840-8EC3-E94A07E901AE}" destId="{29BD1D4E-54C6-9642-83CB-AB82277E3882}" srcOrd="0"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990B30A2-3666-4711-A12C-E99B2CD84DAC}" type="presOf" srcId="{74F6CE37-7BC1-E940-AA93-731579F14284}" destId="{2154B82A-9548-D448-826D-EB83FEF09F1B}" srcOrd="0" destOrd="0" presId="urn:microsoft.com/office/officeart/2005/8/layout/process4"/>
    <dgm:cxn modelId="{496D52FD-CA03-4813-8FE3-A06C30CA3E28}" type="presOf" srcId="{21D12B4B-2613-0148-956B-4EF3CBCAF15E}" destId="{310A5374-32EB-DF43-8315-9D810F9AA4D2}" srcOrd="0" destOrd="0" presId="urn:microsoft.com/office/officeart/2005/8/layout/process4"/>
    <dgm:cxn modelId="{3F172995-D063-4855-BC05-E63B652EC1AC}" type="presOf" srcId="{07088797-B424-2245-8F7F-98E1D13D5567}" destId="{78372B54-4DBA-8541-BE64-C32E5D120191}" srcOrd="0" destOrd="0" presId="urn:microsoft.com/office/officeart/2005/8/layout/process4"/>
    <dgm:cxn modelId="{7FA10116-9E72-4ADE-820C-86889DA91560}" type="presOf" srcId="{69839384-B8DC-0649-AA33-AF4B1A59E329}" destId="{BBE17E6C-A90B-2649-BE56-5849D4874DA5}" srcOrd="1"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C6082B36-9E22-2E42-BF98-8C14B9F4D72C}" srcId="{8B2F61B0-4A0F-5C47-A65F-A6832B0D4B8A}" destId="{91A40F1F-2349-F840-8EC3-E94A07E901AE}" srcOrd="0" destOrd="0" parTransId="{01F5D684-C57B-564A-B6E5-4B25047B0451}" sibTransId="{4682C10F-4124-A04E-89F5-E22FCD138DDA}"/>
    <dgm:cxn modelId="{94DD121C-46FE-1541-9E27-E1B45EBB78BE}" srcId="{91A40F1F-2349-F840-8EC3-E94A07E901AE}" destId="{74F6CE37-7BC1-E940-AA93-731579F14284}" srcOrd="0" destOrd="0" parTransId="{808BA3D2-7F64-2E4B-AD41-12E90C6A957C}" sibTransId="{C8FA70B0-357C-C24D-ACE8-20DEE042AC76}"/>
    <dgm:cxn modelId="{94F1F4B3-9C5F-466E-B0BF-049315C24D73}" type="presOf" srcId="{66AE6E05-A17F-DA46-A864-4BA2F4E57164}" destId="{4337A12A-D2F8-9A41-A119-D6D290B45EBE}" srcOrd="0" destOrd="0" presId="urn:microsoft.com/office/officeart/2005/8/layout/process4"/>
    <dgm:cxn modelId="{2C9B3463-4BF1-4A2C-9A85-FC7067B1C57C}" type="presOf" srcId="{21D12B4B-2613-0148-956B-4EF3CBCAF15E}" destId="{0B5E9B12-AEB3-E346-AC5F-88666CDBC258}" srcOrd="1" destOrd="0" presId="urn:microsoft.com/office/officeart/2005/8/layout/process4"/>
    <dgm:cxn modelId="{66745B00-6BEA-7D4E-94EB-5A1BF346870F}" srcId="{8B2F61B0-4A0F-5C47-A65F-A6832B0D4B8A}" destId="{21D12B4B-2613-0148-956B-4EF3CBCAF15E}" srcOrd="2" destOrd="0" parTransId="{47BE180D-213F-1543-8BE5-1CCFCD7BC957}" sibTransId="{7B71F30B-AD01-3D40-8BEB-D8B435407994}"/>
    <dgm:cxn modelId="{AD026520-2D1E-478F-B463-6EAE4FB3035E}" type="presOf" srcId="{69839384-B8DC-0649-AA33-AF4B1A59E329}" destId="{EA9855B7-CED3-5B4F-8F49-9505C29CD7EE}" srcOrd="0" destOrd="0" presId="urn:microsoft.com/office/officeart/2005/8/layout/process4"/>
    <dgm:cxn modelId="{043BB717-8B18-4B18-8471-B026F7D1777F}" type="presParOf" srcId="{2099FCC3-1FE8-2648-81A2-FCD3BC23A31F}" destId="{64277353-DA7B-A348-B66C-886F3FFF8D5A}" srcOrd="0" destOrd="0" presId="urn:microsoft.com/office/officeart/2005/8/layout/process4"/>
    <dgm:cxn modelId="{2FA6C34F-6079-4A3B-B703-BE61966A7E3F}" type="presParOf" srcId="{64277353-DA7B-A348-B66C-886F3FFF8D5A}" destId="{310A5374-32EB-DF43-8315-9D810F9AA4D2}" srcOrd="0" destOrd="0" presId="urn:microsoft.com/office/officeart/2005/8/layout/process4"/>
    <dgm:cxn modelId="{276A9691-D6D1-41CC-9C15-8CCF2B1D94CD}" type="presParOf" srcId="{64277353-DA7B-A348-B66C-886F3FFF8D5A}" destId="{0B5E9B12-AEB3-E346-AC5F-88666CDBC258}" srcOrd="1" destOrd="0" presId="urn:microsoft.com/office/officeart/2005/8/layout/process4"/>
    <dgm:cxn modelId="{954073EB-B343-4215-879A-227E11E20618}" type="presParOf" srcId="{64277353-DA7B-A348-B66C-886F3FFF8D5A}" destId="{46656A57-D3C6-3742-AACB-DD9FC8C76BCE}" srcOrd="2" destOrd="0" presId="urn:microsoft.com/office/officeart/2005/8/layout/process4"/>
    <dgm:cxn modelId="{19F81F66-680B-452B-B313-6E00E91F1053}" type="presParOf" srcId="{46656A57-D3C6-3742-AACB-DD9FC8C76BCE}" destId="{78372B54-4DBA-8541-BE64-C32E5D120191}" srcOrd="0" destOrd="0" presId="urn:microsoft.com/office/officeart/2005/8/layout/process4"/>
    <dgm:cxn modelId="{827639DF-7A35-4BA2-9C1D-E3B6CE339FD5}" type="presParOf" srcId="{2099FCC3-1FE8-2648-81A2-FCD3BC23A31F}" destId="{B2BAC448-3123-C741-9F30-A02F9D4E273E}" srcOrd="1" destOrd="0" presId="urn:microsoft.com/office/officeart/2005/8/layout/process4"/>
    <dgm:cxn modelId="{E0288A14-97CB-456D-8511-F00F851D9AC8}" type="presParOf" srcId="{2099FCC3-1FE8-2648-81A2-FCD3BC23A31F}" destId="{CC53E887-66FD-C84F-B939-F1E22126B8FA}" srcOrd="2" destOrd="0" presId="urn:microsoft.com/office/officeart/2005/8/layout/process4"/>
    <dgm:cxn modelId="{CE3363C1-1F0A-4412-980B-90CA814B6539}" type="presParOf" srcId="{CC53E887-66FD-C84F-B939-F1E22126B8FA}" destId="{EA9855B7-CED3-5B4F-8F49-9505C29CD7EE}" srcOrd="0" destOrd="0" presId="urn:microsoft.com/office/officeart/2005/8/layout/process4"/>
    <dgm:cxn modelId="{8673C8F9-9BF4-4F57-AF46-83978AF30B26}" type="presParOf" srcId="{CC53E887-66FD-C84F-B939-F1E22126B8FA}" destId="{BBE17E6C-A90B-2649-BE56-5849D4874DA5}" srcOrd="1" destOrd="0" presId="urn:microsoft.com/office/officeart/2005/8/layout/process4"/>
    <dgm:cxn modelId="{5F7A9051-E343-4B1A-A8BF-91D53F825C2E}" type="presParOf" srcId="{CC53E887-66FD-C84F-B939-F1E22126B8FA}" destId="{FC0ECBCD-7222-8940-8E4C-9AFDDCCAC6A3}" srcOrd="2" destOrd="0" presId="urn:microsoft.com/office/officeart/2005/8/layout/process4"/>
    <dgm:cxn modelId="{3AA04657-0302-4E12-9AC7-2C90A7E76EFB}" type="presParOf" srcId="{FC0ECBCD-7222-8940-8E4C-9AFDDCCAC6A3}" destId="{4337A12A-D2F8-9A41-A119-D6D290B45EBE}" srcOrd="0" destOrd="0" presId="urn:microsoft.com/office/officeart/2005/8/layout/process4"/>
    <dgm:cxn modelId="{909312C6-435A-4F7F-A8A8-21AD89EB5265}" type="presParOf" srcId="{2099FCC3-1FE8-2648-81A2-FCD3BC23A31F}" destId="{E22CC77A-EF9E-0A45-8FCE-23B4FB7E8938}" srcOrd="3" destOrd="0" presId="urn:microsoft.com/office/officeart/2005/8/layout/process4"/>
    <dgm:cxn modelId="{A5ECE394-0DF1-49F2-8DAB-5FFFA5976556}" type="presParOf" srcId="{2099FCC3-1FE8-2648-81A2-FCD3BC23A31F}" destId="{C17E0A40-48A3-8F46-9B3F-550A69382370}" srcOrd="4" destOrd="0" presId="urn:microsoft.com/office/officeart/2005/8/layout/process4"/>
    <dgm:cxn modelId="{0F6AC6BC-D99C-4CD1-B2DE-C8495E4D9729}" type="presParOf" srcId="{C17E0A40-48A3-8F46-9B3F-550A69382370}" destId="{29BD1D4E-54C6-9642-83CB-AB82277E3882}" srcOrd="0" destOrd="0" presId="urn:microsoft.com/office/officeart/2005/8/layout/process4"/>
    <dgm:cxn modelId="{7C701B4C-E803-4D59-966D-D05B69D4DB46}" type="presParOf" srcId="{C17E0A40-48A3-8F46-9B3F-550A69382370}" destId="{0BBA89EA-AD3B-6E46-AF49-AC58AB696640}" srcOrd="1" destOrd="0" presId="urn:microsoft.com/office/officeart/2005/8/layout/process4"/>
    <dgm:cxn modelId="{D19B55B5-FA3C-4F50-A732-CB2F04EC0503}" type="presParOf" srcId="{C17E0A40-48A3-8F46-9B3F-550A69382370}" destId="{B909BAD4-ABB9-5E43-B6F8-A9C7FDE66A38}" srcOrd="2" destOrd="0" presId="urn:microsoft.com/office/officeart/2005/8/layout/process4"/>
    <dgm:cxn modelId="{1E606EDC-A9A9-458A-A20E-C038426C16CF}"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8C71371-CA43-485C-BA42-1749DADA5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12691</Words>
  <Characters>73612</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7</cp:revision>
  <dcterms:created xsi:type="dcterms:W3CDTF">2022-12-05T08:29:00Z</dcterms:created>
  <dcterms:modified xsi:type="dcterms:W3CDTF">2022-12-07T06:56:00Z</dcterms:modified>
</cp:coreProperties>
</file>